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E" w:rsidRDefault="00530E1E">
      <w:r>
        <w:t>Аннотация к рабоч</w:t>
      </w:r>
      <w:r w:rsidR="00364869">
        <w:t>ей программе по технологии в 5-8</w:t>
      </w:r>
      <w:r>
        <w:t xml:space="preserve"> класс, 2023-24 учебный год </w:t>
      </w:r>
    </w:p>
    <w:tbl>
      <w:tblPr>
        <w:tblStyle w:val="a3"/>
        <w:tblW w:w="9889" w:type="dxa"/>
        <w:tblLook w:val="04A0"/>
      </w:tblPr>
      <w:tblGrid>
        <w:gridCol w:w="2802"/>
        <w:gridCol w:w="7087"/>
      </w:tblGrid>
      <w:tr w:rsidR="00610559" w:rsidTr="00B50DE1">
        <w:tc>
          <w:tcPr>
            <w:tcW w:w="2802" w:type="dxa"/>
          </w:tcPr>
          <w:p w:rsidR="00610559" w:rsidRDefault="00610559">
            <w:r>
              <w:t>Название курса</w:t>
            </w:r>
          </w:p>
        </w:tc>
        <w:tc>
          <w:tcPr>
            <w:tcW w:w="7087" w:type="dxa"/>
          </w:tcPr>
          <w:p w:rsidR="00610559" w:rsidRDefault="00610559">
            <w:r>
              <w:t>технология</w:t>
            </w:r>
          </w:p>
        </w:tc>
      </w:tr>
      <w:tr w:rsidR="00610559" w:rsidTr="00B50DE1">
        <w:tc>
          <w:tcPr>
            <w:tcW w:w="2802" w:type="dxa"/>
          </w:tcPr>
          <w:p w:rsidR="00610559" w:rsidRDefault="00610559">
            <w:r>
              <w:t>Класс</w:t>
            </w:r>
          </w:p>
        </w:tc>
        <w:tc>
          <w:tcPr>
            <w:tcW w:w="7087" w:type="dxa"/>
          </w:tcPr>
          <w:p w:rsidR="00610559" w:rsidRDefault="00610559">
            <w:r>
              <w:t>5 - 9</w:t>
            </w:r>
          </w:p>
        </w:tc>
      </w:tr>
      <w:tr w:rsidR="00610559" w:rsidTr="00B50DE1">
        <w:tc>
          <w:tcPr>
            <w:tcW w:w="2802" w:type="dxa"/>
          </w:tcPr>
          <w:p w:rsidR="00610559" w:rsidRDefault="00610559">
            <w:r>
              <w:t>Количество часов</w:t>
            </w:r>
          </w:p>
        </w:tc>
        <w:tc>
          <w:tcPr>
            <w:tcW w:w="7087" w:type="dxa"/>
          </w:tcPr>
          <w:p w:rsidR="00610559" w:rsidRDefault="00610559">
            <w:pPr>
              <w:rPr>
                <w:lang w:val="en-US"/>
              </w:rPr>
            </w:pPr>
            <w:r>
              <w:t xml:space="preserve">5 класс - 68 ч (2 часа в неделю) </w:t>
            </w:r>
          </w:p>
          <w:p w:rsidR="00610559" w:rsidRDefault="00610559">
            <w:pPr>
              <w:rPr>
                <w:lang w:val="en-US"/>
              </w:rPr>
            </w:pPr>
            <w:r>
              <w:t xml:space="preserve">6 класс – 68 ч (2 часа в неделю) </w:t>
            </w:r>
          </w:p>
          <w:p w:rsidR="00610559" w:rsidRDefault="00610559">
            <w:pPr>
              <w:rPr>
                <w:lang w:val="en-US"/>
              </w:rPr>
            </w:pPr>
            <w:r>
              <w:t>7 класс – 68 ч (2 часа в неделю) 8</w:t>
            </w:r>
          </w:p>
          <w:p w:rsidR="00610559" w:rsidRPr="00610559" w:rsidRDefault="00610559">
            <w:r>
              <w:t xml:space="preserve"> класс – 34 ч (1 час в неделю) </w:t>
            </w:r>
          </w:p>
        </w:tc>
      </w:tr>
      <w:tr w:rsidR="00610559" w:rsidTr="00B50DE1">
        <w:tc>
          <w:tcPr>
            <w:tcW w:w="2802" w:type="dxa"/>
          </w:tcPr>
          <w:p w:rsidR="00610559" w:rsidRDefault="00610559">
            <w:r>
              <w:t>Составитель</w:t>
            </w:r>
          </w:p>
        </w:tc>
        <w:tc>
          <w:tcPr>
            <w:tcW w:w="7087" w:type="dxa"/>
          </w:tcPr>
          <w:p w:rsidR="00610559" w:rsidRDefault="00610559"/>
        </w:tc>
      </w:tr>
      <w:tr w:rsidR="00610559" w:rsidTr="00B50DE1">
        <w:tc>
          <w:tcPr>
            <w:tcW w:w="2802" w:type="dxa"/>
          </w:tcPr>
          <w:p w:rsidR="00610559" w:rsidRDefault="00610559">
            <w:r>
              <w:t>Статус документа</w:t>
            </w:r>
          </w:p>
        </w:tc>
        <w:tc>
          <w:tcPr>
            <w:tcW w:w="7087" w:type="dxa"/>
          </w:tcPr>
          <w:p w:rsidR="00540436" w:rsidRPr="00540436" w:rsidRDefault="00540436" w:rsidP="00540436">
            <w:r>
              <w:t>Программа по технологии составлена на основании следующих нормативно-правовых документов:</w:t>
            </w:r>
          </w:p>
          <w:p w:rsidR="00540436" w:rsidRDefault="00540436" w:rsidP="00540436">
            <w:pPr>
              <w:pStyle w:val="a4"/>
              <w:numPr>
                <w:ilvl w:val="0"/>
                <w:numId w:val="1"/>
              </w:numPr>
            </w:pPr>
            <w:r>
              <w:t xml:space="preserve">ФГОС  ООО  2021  года  (Приказ  </w:t>
            </w:r>
            <w:proofErr w:type="spellStart"/>
            <w:r>
              <w:t>Минпросвещения</w:t>
            </w:r>
            <w:proofErr w:type="spellEnd"/>
            <w:r>
              <w:t xml:space="preserve">  России  от 31.05.2021 № 287 «Об утверждении Федерального государственного образовательного стандарта основного общего образования»; зарегистрирован в Минюсте России 05.07.2021, №   64101   в   ред.   Приказа   </w:t>
            </w:r>
            <w:proofErr w:type="spellStart"/>
            <w:r>
              <w:t>Минпросвещения</w:t>
            </w:r>
            <w:proofErr w:type="spellEnd"/>
            <w:r>
              <w:t xml:space="preserve">   России   от 18.07.2022 г. № 568)</w:t>
            </w:r>
          </w:p>
          <w:p w:rsidR="00540436" w:rsidRDefault="00540436" w:rsidP="00540436">
            <w:pPr>
              <w:pStyle w:val="a4"/>
              <w:numPr>
                <w:ilvl w:val="0"/>
                <w:numId w:val="1"/>
              </w:numPr>
            </w:pPr>
            <w:r>
              <w:t>Концепция преподавания предметной области «Технология» в  образовательных  организациях  Российской  Федерации, реализующих   основные   общеобразовательные   программы (утверждена коллегией Министерства просвещения Российской Федерации 24 декабря 2018 г.).</w:t>
            </w:r>
          </w:p>
          <w:p w:rsidR="00610559" w:rsidRDefault="00610559"/>
        </w:tc>
      </w:tr>
      <w:tr w:rsidR="00B50DE1" w:rsidTr="00B50DE1">
        <w:trPr>
          <w:trHeight w:val="7622"/>
        </w:trPr>
        <w:tc>
          <w:tcPr>
            <w:tcW w:w="2802" w:type="dxa"/>
          </w:tcPr>
          <w:p w:rsidR="00B50DE1" w:rsidRDefault="00B50DE1">
            <w:r>
              <w:t xml:space="preserve">Цель и задачи курса </w:t>
            </w:r>
          </w:p>
          <w:p w:rsidR="00B50DE1" w:rsidRDefault="00B50DE1"/>
          <w:p w:rsidR="00B50DE1" w:rsidRDefault="00B50DE1"/>
          <w:p w:rsidR="00B50DE1" w:rsidRDefault="00B50DE1"/>
          <w:p w:rsidR="00B50DE1" w:rsidRDefault="00B50DE1"/>
        </w:tc>
        <w:tc>
          <w:tcPr>
            <w:tcW w:w="7087" w:type="dxa"/>
          </w:tcPr>
          <w:p w:rsidR="00B50DE1" w:rsidRDefault="00B50DE1" w:rsidP="00B50DE1">
            <w:r>
              <w:t xml:space="preserve">Основной </w:t>
            </w:r>
            <w:r w:rsidRPr="007C42FA">
              <w:rPr>
                <w:b/>
              </w:rPr>
              <w:t>целью</w:t>
            </w:r>
            <w:r>
              <w:t xml:space="preserve"> освоения предмета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      </w:r>
          </w:p>
          <w:p w:rsidR="00B50DE1" w:rsidRDefault="00B50DE1" w:rsidP="00B50DE1">
            <w:r w:rsidRPr="007C42FA">
              <w:rPr>
                <w:b/>
              </w:rPr>
              <w:t>Задачами</w:t>
            </w:r>
            <w:r>
              <w:t xml:space="preserve"> курса технологии являются:</w:t>
            </w:r>
          </w:p>
          <w:p w:rsidR="00B50DE1" w:rsidRDefault="00B50DE1" w:rsidP="00B50DE1">
            <w:pPr>
              <w:pStyle w:val="a4"/>
              <w:numPr>
                <w:ilvl w:val="0"/>
                <w:numId w:val="2"/>
              </w:numPr>
            </w:pPr>
            <w:r>
              <w:t>овладение  знаниями,  умениями  и  опытом  деятельности 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      </w:r>
          </w:p>
          <w:p w:rsidR="00B50DE1" w:rsidRDefault="00B50DE1" w:rsidP="00B50DE1">
            <w:pPr>
              <w:pStyle w:val="a4"/>
              <w:numPr>
                <w:ilvl w:val="0"/>
                <w:numId w:val="2"/>
              </w:numPr>
            </w:pPr>
            <w:r>
              <w:t>овладение трудовыми умениями и необходимыми технологическими  знаниями  по  преобразованию  материи,  энергии 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      </w:r>
          </w:p>
          <w:p w:rsidR="00B50DE1" w:rsidRDefault="00B50DE1" w:rsidP="00B50DE1">
            <w:pPr>
              <w:pStyle w:val="a4"/>
              <w:numPr>
                <w:ilvl w:val="0"/>
                <w:numId w:val="2"/>
              </w:numPr>
            </w:pPr>
            <w:r>
              <w:t>формирование у обучающихся культуры проектной и исследовательской  деятельности,  готовности  к  предложению  и осуществлению новых технологических решений;</w:t>
            </w:r>
          </w:p>
          <w:p w:rsidR="00B50DE1" w:rsidRDefault="00B50DE1" w:rsidP="00B50DE1">
            <w:pPr>
              <w:pStyle w:val="a4"/>
              <w:numPr>
                <w:ilvl w:val="0"/>
                <w:numId w:val="2"/>
              </w:numPr>
            </w:pPr>
            <w:r>
      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      </w:r>
          </w:p>
          <w:p w:rsidR="00B50DE1" w:rsidRDefault="00B50DE1" w:rsidP="00B50DE1">
            <w:pPr>
              <w:pStyle w:val="a4"/>
              <w:numPr>
                <w:ilvl w:val="0"/>
                <w:numId w:val="2"/>
              </w:numPr>
            </w:pPr>
            <w: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</w:tc>
      </w:tr>
      <w:tr w:rsidR="00B50DE1" w:rsidTr="00B50DE1">
        <w:trPr>
          <w:trHeight w:val="1496"/>
        </w:trPr>
        <w:tc>
          <w:tcPr>
            <w:tcW w:w="2802" w:type="dxa"/>
          </w:tcPr>
          <w:p w:rsidR="00B50DE1" w:rsidRDefault="00B50DE1" w:rsidP="00B50DE1">
            <w:r>
              <w:lastRenderedPageBreak/>
              <w:t>Структура курса</w:t>
            </w:r>
          </w:p>
        </w:tc>
        <w:tc>
          <w:tcPr>
            <w:tcW w:w="7087" w:type="dxa"/>
          </w:tcPr>
          <w:p w:rsidR="00B50DE1" w:rsidRPr="00B50DE1" w:rsidRDefault="00B50DE1" w:rsidP="00B50DE1">
            <w:pPr>
              <w:rPr>
                <w:sz w:val="28"/>
                <w:szCs w:val="28"/>
              </w:rPr>
            </w:pPr>
            <w:r w:rsidRPr="007C42FA">
              <w:rPr>
                <w:sz w:val="28"/>
                <w:szCs w:val="28"/>
              </w:rPr>
              <w:t>ИНВАРИАНТНЫЕ МОДУЛИ</w:t>
            </w:r>
            <w:r>
              <w:rPr>
                <w:sz w:val="28"/>
                <w:szCs w:val="28"/>
              </w:rPr>
              <w:t>:</w:t>
            </w:r>
          </w:p>
          <w:p w:rsidR="00B50DE1" w:rsidRPr="00B50DE1" w:rsidRDefault="00B50DE1" w:rsidP="00B50DE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>Модуль «Производство и технологии»</w:t>
            </w:r>
          </w:p>
          <w:p w:rsidR="00B50DE1" w:rsidRPr="00B50DE1" w:rsidRDefault="00B50DE1" w:rsidP="00B50DE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>Модуль «Технологии обработки материалов и пищевых продуктов»</w:t>
            </w:r>
          </w:p>
          <w:p w:rsidR="00B50DE1" w:rsidRPr="00B50DE1" w:rsidRDefault="00B50DE1" w:rsidP="00B50DE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>Модуль «Компьютерная графика. Черчение»</w:t>
            </w:r>
          </w:p>
          <w:p w:rsidR="00B50DE1" w:rsidRPr="00B50DE1" w:rsidRDefault="00B50DE1" w:rsidP="00B50DE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>Модуль «Робототехника»</w:t>
            </w:r>
          </w:p>
          <w:p w:rsidR="00B50DE1" w:rsidRPr="00B50DE1" w:rsidRDefault="00B50DE1" w:rsidP="00B50DE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 xml:space="preserve">Модуль «3D-моделирование, </w:t>
            </w:r>
            <w:proofErr w:type="spellStart"/>
            <w:r w:rsidRPr="00B50DE1">
              <w:rPr>
                <w:b/>
              </w:rPr>
              <w:t>прототипирование</w:t>
            </w:r>
            <w:proofErr w:type="spellEnd"/>
            <w:r w:rsidRPr="00B50DE1">
              <w:rPr>
                <w:b/>
              </w:rPr>
              <w:t>, макетирование»</w:t>
            </w:r>
          </w:p>
          <w:p w:rsidR="00B50DE1" w:rsidRPr="007C42FA" w:rsidRDefault="00B50DE1" w:rsidP="00B50DE1">
            <w:pPr>
              <w:rPr>
                <w:sz w:val="28"/>
                <w:szCs w:val="28"/>
              </w:rPr>
            </w:pPr>
            <w:r w:rsidRPr="007C42FA">
              <w:rPr>
                <w:sz w:val="28"/>
                <w:szCs w:val="28"/>
              </w:rPr>
              <w:t>ВАРИАТИВНЫЕ МОДУЛИ</w:t>
            </w:r>
          </w:p>
          <w:p w:rsidR="00B50DE1" w:rsidRPr="00E60B2E" w:rsidRDefault="00B50DE1" w:rsidP="00B50DE1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 w:rsidRPr="00B50DE1">
              <w:rPr>
                <w:b/>
              </w:rPr>
              <w:t>Модуль «Животноводство» и «Растениеводство»</w:t>
            </w:r>
          </w:p>
        </w:tc>
      </w:tr>
      <w:tr w:rsidR="00B50DE1" w:rsidTr="00B50DE1">
        <w:trPr>
          <w:trHeight w:val="1229"/>
        </w:trPr>
        <w:tc>
          <w:tcPr>
            <w:tcW w:w="2802" w:type="dxa"/>
          </w:tcPr>
          <w:p w:rsidR="00B50DE1" w:rsidRDefault="00364869" w:rsidP="00B50DE1">
            <w:r>
              <w:t>Учебно-методическое обеспечение РП</w:t>
            </w:r>
          </w:p>
        </w:tc>
        <w:tc>
          <w:tcPr>
            <w:tcW w:w="7087" w:type="dxa"/>
          </w:tcPr>
          <w:p w:rsidR="00364869" w:rsidRDefault="00364869" w:rsidP="00364869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 xml:space="preserve">Технология, 5 класс/ Казакевич В.М., Пичугина Г.В., Семенова Г.Ю. и другие; под редакцией Казакевича В.М., Акционерное общество «Издательство «Просвещение» </w:t>
            </w:r>
          </w:p>
          <w:p w:rsidR="00364869" w:rsidRDefault="00364869" w:rsidP="00364869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 xml:space="preserve">Технология, 6 класс/ Казакевич В.М., Пичугина Г.В., Семенова Г.Ю. и другие; под редакцией Казакевича В.М., Акционерное общество «Издательство «Просвещение» </w:t>
            </w:r>
          </w:p>
          <w:p w:rsidR="00364869" w:rsidRDefault="00364869" w:rsidP="00364869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 xml:space="preserve">Технология, 7 класс/ Казакевич В.М., Пичугина Г.В., Семенова Г.Ю. и другие; под редакцией Казакевича В.М., Акционерное общество «Издательство «Просвещение» </w:t>
            </w:r>
          </w:p>
          <w:p w:rsidR="00364869" w:rsidRDefault="00364869" w:rsidP="00364869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>
              <w:t>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      </w:r>
          </w:p>
          <w:p w:rsidR="00B50DE1" w:rsidRDefault="00B50DE1" w:rsidP="00B50DE1"/>
        </w:tc>
      </w:tr>
    </w:tbl>
    <w:p w:rsidR="00C43DE2" w:rsidRDefault="00C43DE2"/>
    <w:sectPr w:rsidR="00C43DE2" w:rsidSect="00C4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26E"/>
    <w:multiLevelType w:val="hybridMultilevel"/>
    <w:tmpl w:val="6C98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D3699"/>
    <w:multiLevelType w:val="hybridMultilevel"/>
    <w:tmpl w:val="DCD0D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12396"/>
    <w:multiLevelType w:val="hybridMultilevel"/>
    <w:tmpl w:val="B6348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91983"/>
    <w:multiLevelType w:val="hybridMultilevel"/>
    <w:tmpl w:val="988E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530E1E"/>
    <w:rsid w:val="00364869"/>
    <w:rsid w:val="00530E1E"/>
    <w:rsid w:val="00540436"/>
    <w:rsid w:val="00610559"/>
    <w:rsid w:val="00B50DE1"/>
    <w:rsid w:val="00C43DE2"/>
    <w:rsid w:val="00E6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43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2024-04-04T11:36:00Z</dcterms:created>
  <dcterms:modified xsi:type="dcterms:W3CDTF">2024-04-04T12:27:00Z</dcterms:modified>
</cp:coreProperties>
</file>