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9" w:rsidRPr="00122394" w:rsidRDefault="00AC72B9" w:rsidP="00AC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«Технология»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3-4 класс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2B9" w:rsidRPr="009E4458" w:rsidRDefault="00AC72B9" w:rsidP="00AC72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технологии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№373, внесены изменения с учётом  приказов Минобрнауки России от 26.11.2010 № 1241, от 22.09.2011 № 2357); Федерального закона РФ от 29 декабря 2012  №273-фз «Об образовании в Российской Федерации»; </w:t>
      </w:r>
      <w:r w:rsidRPr="009E4458">
        <w:rPr>
          <w:rFonts w:ascii="Times New Roman" w:hAnsi="Times New Roman" w:cs="Times New Roman"/>
          <w:sz w:val="24"/>
          <w:szCs w:val="24"/>
        </w:rPr>
        <w:t>в соответствии с «Примерными программами»</w:t>
      </w:r>
      <w:r w:rsidRPr="009E44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4458"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воспитания, «Планируемыми результатами начального общего образования» ООП НОО и учебным планом МКОУ «Круглянская СОШ».</w:t>
      </w: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Изучение технологии на ступени начального общего образования направлено на достижение следующих целей: -овладение начальными трудовыми умениями и навыками, опытом практической деятельности по созданию объектов труда, полезных для человека и общества;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-способами планирования и организации трудовой деятельности, объективной оценки своей работы;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-умениями использовать компьютерную технику для работы с информацией в учебной деятельности и повседневной жизни</w:t>
      </w:r>
      <w:r w:rsidRPr="00DF448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7pt;height:16pt"/>
        </w:pic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развитие сенсорики, мелкой моторики рук, пространственного воображения, технического и логического мышления, глазомера;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br/>
        <w:t xml:space="preserve">-освоение знаний о роли трудовой деятельности человека в преобразовании окружающего мира; 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-формирование первоначальных представлений о мире профессий;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трудолюбия, уважительного отношения к людям и результатам их труда, интереса к информационной и коммуникационной деятельности;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-практическое применение правил сотрудничества в коллективной деятельности.</w:t>
      </w: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C72B9" w:rsidRPr="009E4458" w:rsidRDefault="00AC72B9" w:rsidP="00A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9E445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E4458">
        <w:rPr>
          <w:rFonts w:ascii="Times New Roman" w:hAnsi="Times New Roman" w:cs="Times New Roman"/>
          <w:sz w:val="24"/>
          <w:szCs w:val="24"/>
        </w:rPr>
        <w:t xml:space="preserve">курса: 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AC72B9" w:rsidRPr="009E4458" w:rsidRDefault="00AC72B9" w:rsidP="00AC72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идентичности гражданина России в поликультурном многонациональном обществе на основе знакомства с ремёслами народов  России; -развитие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 </w:t>
      </w:r>
    </w:p>
    <w:p w:rsidR="00AC72B9" w:rsidRPr="009E4458" w:rsidRDefault="00AC72B9" w:rsidP="00AC72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целостной картины мира (образа мира) на основе по 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AC72B9" w:rsidRPr="009E4458" w:rsidRDefault="00AC72B9" w:rsidP="00AC72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 w:rsidR="00AC72B9" w:rsidRPr="009E4458" w:rsidRDefault="00AC72B9" w:rsidP="00AC72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-формирование на основе овладения культурой проектной деятельности:  </w:t>
      </w:r>
    </w:p>
    <w:p w:rsidR="00AC72B9" w:rsidRPr="009E4458" w:rsidRDefault="00AC72B9" w:rsidP="00AC7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2B9" w:rsidRPr="009E4458" w:rsidRDefault="00AC72B9" w:rsidP="00AC7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технологии в3</w:t>
      </w:r>
      <w:r w:rsidRPr="009E4458">
        <w:rPr>
          <w:rFonts w:ascii="Times New Roman" w:hAnsi="Times New Roman" w:cs="Times New Roman"/>
          <w:sz w:val="24"/>
          <w:szCs w:val="24"/>
        </w:rPr>
        <w:t xml:space="preserve">классе отводится </w:t>
      </w:r>
      <w:r>
        <w:rPr>
          <w:rFonts w:ascii="Times New Roman" w:hAnsi="Times New Roman" w:cs="Times New Roman"/>
          <w:sz w:val="24"/>
          <w:szCs w:val="24"/>
        </w:rPr>
        <w:t xml:space="preserve">34 часа( 1 час в неделю </w:t>
      </w:r>
      <w:r w:rsidRPr="009E44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4 классе -34 ч.(1 час в неделю)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lastRenderedPageBreak/>
        <w:t>1. Пояснительная записка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AC72B9" w:rsidRPr="009E4458" w:rsidRDefault="00AC72B9" w:rsidP="00AC72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AC72B9" w:rsidRPr="009E4458" w:rsidRDefault="00AC72B9" w:rsidP="00AC72B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11. Основные условия реализации программы (требования к оснащению образовательного процесса.</w:t>
      </w:r>
    </w:p>
    <w:p w:rsidR="00AC72B9" w:rsidRPr="009E4458" w:rsidRDefault="00AC72B9" w:rsidP="00AC72B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C72B9" w:rsidRPr="009E4458" w:rsidRDefault="00AC72B9" w:rsidP="00AC72B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9E4458" w:rsidRDefault="00AC72B9" w:rsidP="00AC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AC72B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AC72B9"/>
    <w:rsid w:val="00AC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2024-04-05T09:19:00Z</dcterms:created>
  <dcterms:modified xsi:type="dcterms:W3CDTF">2024-04-05T09:20:00Z</dcterms:modified>
</cp:coreProperties>
</file>