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2B" w:rsidRDefault="0096212B">
      <w:pPr>
        <w:rPr>
          <w:rStyle w:val="fontstyle01"/>
        </w:rPr>
      </w:pPr>
      <w:r>
        <w:rPr>
          <w:rStyle w:val="fontstyle01"/>
        </w:rPr>
        <w:t>Аннотация к рабочим программам по английскому языку для 2-4классов.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УМК «Английский в фокусе» Быкова Н.И., Дули </w:t>
      </w:r>
      <w:proofErr w:type="gramStart"/>
      <w:r>
        <w:rPr>
          <w:rStyle w:val="fontstyle01"/>
        </w:rPr>
        <w:t>Дж</w:t>
      </w:r>
      <w:proofErr w:type="gramEnd"/>
      <w:r>
        <w:rPr>
          <w:rStyle w:val="fontstyle01"/>
        </w:rPr>
        <w:t>., Поспелова М.Д., Эванс В.</w:t>
      </w:r>
    </w:p>
    <w:p w:rsidR="0096212B" w:rsidRDefault="0096212B">
      <w:pPr>
        <w:rPr>
          <w:rStyle w:val="fontstyle21"/>
        </w:rPr>
      </w:pPr>
      <w:r>
        <w:rPr>
          <w:rStyle w:val="fontstyle01"/>
        </w:rPr>
        <w:t xml:space="preserve">УМК </w:t>
      </w:r>
      <w:r>
        <w:rPr>
          <w:rStyle w:val="fontstyle01"/>
          <w:rFonts w:hint="eastAsia"/>
        </w:rPr>
        <w:t>«</w:t>
      </w:r>
      <w:r>
        <w:rPr>
          <w:rStyle w:val="fontstyle01"/>
        </w:rPr>
        <w:t>Радужный английский</w:t>
      </w:r>
      <w:r>
        <w:rPr>
          <w:rStyle w:val="fontstyle01"/>
          <w:rFonts w:hint="eastAsia"/>
        </w:rPr>
        <w:t>»</w:t>
      </w:r>
      <w:r>
        <w:rPr>
          <w:rStyle w:val="fontstyle01"/>
        </w:rPr>
        <w:t xml:space="preserve"> Афанасьева </w:t>
      </w:r>
      <w:proofErr w:type="spellStart"/>
      <w:r>
        <w:rPr>
          <w:rStyle w:val="fontstyle01"/>
        </w:rPr>
        <w:t>О.В.,Михеева</w:t>
      </w:r>
      <w:proofErr w:type="spellEnd"/>
      <w:r>
        <w:rPr>
          <w:rStyle w:val="fontstyle01"/>
        </w:rPr>
        <w:t xml:space="preserve"> И.В.,2022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Рабочая программа по английскому языку для основного общего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разработана на основе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1) Закона «Об образовании в Российской Федерации»</w:t>
      </w:r>
      <w:proofErr w:type="gramStart"/>
      <w:r>
        <w:rPr>
          <w:rStyle w:val="fontstyle21"/>
        </w:rPr>
        <w:t xml:space="preserve"> 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2) требований к результатам освоения основной образовательной программы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основного общего образования, представленных в Федеральном государственном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образовательном стандарте начального образования, а также на основе характеристики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планируемых результатов духовно-нравственного развития, воспитания и социализации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обучающихся, представленной в Примерной программе воспитания;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3) Примерной рабочей программы для общеобразовательных учреждений.</w:t>
      </w:r>
      <w:proofErr w:type="gramEnd"/>
      <w:r>
        <w:rPr>
          <w:rStyle w:val="fontstyle21"/>
        </w:rPr>
        <w:t xml:space="preserve"> Английский язык, 2-4 классы Ю.В. Ваулина, </w:t>
      </w:r>
      <w:proofErr w:type="gramStart"/>
      <w:r>
        <w:rPr>
          <w:rStyle w:val="fontstyle21"/>
        </w:rPr>
        <w:t>Дж</w:t>
      </w:r>
      <w:proofErr w:type="gramEnd"/>
      <w:r>
        <w:rPr>
          <w:rStyle w:val="fontstyle21"/>
        </w:rPr>
        <w:t xml:space="preserve">. Дули, О.Е. </w:t>
      </w:r>
      <w:proofErr w:type="spellStart"/>
      <w:r>
        <w:rPr>
          <w:rStyle w:val="fontstyle21"/>
        </w:rPr>
        <w:t>Подоляко</w:t>
      </w:r>
      <w:proofErr w:type="spellEnd"/>
      <w:r>
        <w:rPr>
          <w:rStyle w:val="fontstyle21"/>
        </w:rPr>
        <w:t>, В. Эванс. М.: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21"/>
        </w:rPr>
        <w:t>ExpressPublishing</w:t>
      </w:r>
      <w:proofErr w:type="spellEnd"/>
      <w:r>
        <w:rPr>
          <w:rStyle w:val="fontstyle21"/>
        </w:rPr>
        <w:t>: Просвещение, 2021</w:t>
      </w:r>
    </w:p>
    <w:p w:rsidR="0096212B" w:rsidRDefault="0096212B">
      <w:pPr>
        <w:rPr>
          <w:rStyle w:val="fontstyle01"/>
        </w:rPr>
      </w:pPr>
      <w:r>
        <w:rPr>
          <w:rStyle w:val="fontstyle21"/>
        </w:rPr>
        <w:t xml:space="preserve">Английский язык, 2-4 классы О.В.Афанасьева, И.В.Михеева </w:t>
      </w:r>
      <w:proofErr w:type="gramStart"/>
      <w:r>
        <w:rPr>
          <w:rStyle w:val="fontstyle21"/>
        </w:rPr>
        <w:t>–М</w:t>
      </w:r>
      <w:proofErr w:type="gramEnd"/>
      <w:r>
        <w:rPr>
          <w:rStyle w:val="fontstyle21"/>
        </w:rPr>
        <w:t>.: Дрофа, 2016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Данные программы обеспечивают реализацию следующих целей и задач: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 формирование умения общаться на английском языке на элементарном уровне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 учётом речевых возможностей и потребностей младших школьников в устной(</w:t>
      </w:r>
      <w:proofErr w:type="spellStart"/>
      <w:r>
        <w:rPr>
          <w:rStyle w:val="fontstyle21"/>
        </w:rPr>
        <w:t>аудирование</w:t>
      </w:r>
      <w:proofErr w:type="spellEnd"/>
      <w:r>
        <w:rPr>
          <w:rStyle w:val="fontstyle21"/>
        </w:rPr>
        <w:t xml:space="preserve"> и говорение) и письменной (чтение и письмо) формах;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приобщение детей к новому социальному опыту при помощи английского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языка;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proofErr w:type="gramStart"/>
      <w:r>
        <w:rPr>
          <w:rStyle w:val="fontstyle21"/>
        </w:rPr>
        <w:t>развитие речевых, интеллектуальных и познавательных способностей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младших школьников, а также их </w:t>
      </w:r>
      <w:proofErr w:type="spellStart"/>
      <w:r>
        <w:rPr>
          <w:rStyle w:val="fontstyle21"/>
        </w:rPr>
        <w:t>общеучебных</w:t>
      </w:r>
      <w:proofErr w:type="spellEnd"/>
      <w:r>
        <w:rPr>
          <w:rStyle w:val="fontstyle21"/>
        </w:rPr>
        <w:t xml:space="preserve"> умений; развитие мотивации 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дальнейшему овладению английским языком;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воспитание и разностороннее развитие младшего школьника средствами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английского языка;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формирование представлений об английском языке как средстве общения,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позволяющем добиваться взаимопонимания с людьми, говорящими/пишущими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английском языке, узнавать новое через звучащие и письменные тексты;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proofErr w:type="gramStart"/>
      <w:r>
        <w:rPr>
          <w:rStyle w:val="fontstyle21"/>
        </w:rPr>
        <w:t>расширение лингвистического кругозора младших школьников;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обеспечение коммуникативно-психологической адаптации младших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школьников к новому языковому миру для преодоления в дальнейшем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психологического барьера и использования английского языка как средства общения;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развитие личностных качеств младшего школьника, его внимания, мышления,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памяти и воображения в процессе участия в моделируемых ситуациях общения,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ролевых играх, в ходе овладения языковым материалом;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развитие эмоциональной сферы детей в процессе обучающих игр, учебных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спектаклей с использованием английского языка;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духовно-нравственное воспитание школьника, понимание и соблюдение 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таких нравственных устоев семьи, как любовь к близким, взаимопомощь, уважение к</w:t>
      </w:r>
      <w:proofErr w:type="gramStart"/>
      <w:r>
        <w:rPr>
          <w:rStyle w:val="fontstyle21"/>
        </w:rPr>
        <w:t xml:space="preserve"> ,</w:t>
      </w:r>
      <w:proofErr w:type="gramEnd"/>
      <w:r>
        <w:rPr>
          <w:rStyle w:val="fontstyle21"/>
        </w:rPr>
        <w:t xml:space="preserve"> забота о младших;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- развитие познавательных способностей, овладение умением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координированной работы с разными компонентами учебно-методического</w:t>
      </w:r>
      <w:r>
        <w:br/>
      </w:r>
      <w:r>
        <w:rPr>
          <w:rStyle w:val="fontstyle21"/>
        </w:rPr>
        <w:t xml:space="preserve">комплекта (учебником, рабочей тетрадью, </w:t>
      </w:r>
      <w:proofErr w:type="spellStart"/>
      <w:r>
        <w:rPr>
          <w:rStyle w:val="fontstyle21"/>
        </w:rPr>
        <w:t>аудиоприложением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мультимедийным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приложением и т. д.), умением работать в паре, в группе.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Программы позволяют всем участникам образовательного процесса получить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конкретное представление о целях, содержании, стратегии обучения, воспитания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развития учащихся средствами учебного предмета «иностранный язык».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В рабочих программах определено содержание учебного курса, составлен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тематический план, описаны виды учебной деятельности по формированию УУД,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инструментарий оценивания результатов основных видов речевой деятельности,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составлен развернутый календарно-тематический план, намечены ожидаемые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результаты работы с точки зрения формирования УУД.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Место учебного предмета «Английский язык» в учебном плане </w:t>
      </w:r>
    </w:p>
    <w:p w:rsidR="00000000" w:rsidRDefault="0096212B">
      <w:pPr>
        <w:rPr>
          <w:rStyle w:val="fontstyle21"/>
        </w:rPr>
      </w:pPr>
      <w:r>
        <w:rPr>
          <w:rStyle w:val="fontstyle21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соответствии с учебным планом предмет «Английский язык» изучается во 2-4 классах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в объеме 68 часов в год: два часа в неделю.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Учебно-методическое обеспечение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Быкова Н.И., Дули </w:t>
      </w:r>
      <w:proofErr w:type="gramStart"/>
      <w:r>
        <w:rPr>
          <w:rStyle w:val="fontstyle21"/>
        </w:rPr>
        <w:t>Дж</w:t>
      </w:r>
      <w:proofErr w:type="gramEnd"/>
      <w:r>
        <w:rPr>
          <w:rStyle w:val="fontstyle21"/>
        </w:rPr>
        <w:t>., Поспелова М.Д., Эванс В. Английский в фокусе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(</w:t>
      </w:r>
      <w:proofErr w:type="spellStart"/>
      <w:r>
        <w:rPr>
          <w:rStyle w:val="fontstyle21"/>
        </w:rPr>
        <w:t>Spotlight</w:t>
      </w:r>
      <w:proofErr w:type="spellEnd"/>
      <w:r>
        <w:rPr>
          <w:rStyle w:val="fontstyle21"/>
        </w:rPr>
        <w:t xml:space="preserve">). 2 класс; учебник для общеобразовательных учреждений. М.: </w:t>
      </w:r>
      <w:proofErr w:type="spellStart"/>
      <w:r>
        <w:rPr>
          <w:rStyle w:val="fontstyle21"/>
        </w:rPr>
        <w:t>Express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Style w:val="fontstyle21"/>
        </w:rPr>
        <w:t>Publishing</w:t>
      </w:r>
      <w:proofErr w:type="spellEnd"/>
      <w:proofErr w:type="gramStart"/>
      <w:r>
        <w:rPr>
          <w:rStyle w:val="fontstyle21"/>
        </w:rPr>
        <w:t xml:space="preserve"> :</w:t>
      </w:r>
      <w:proofErr w:type="gramEnd"/>
      <w:r>
        <w:rPr>
          <w:rStyle w:val="fontstyle21"/>
        </w:rPr>
        <w:t xml:space="preserve"> Просвещение, 2023.</w:t>
      </w:r>
    </w:p>
    <w:p w:rsidR="0096212B" w:rsidRDefault="0096212B">
      <w:proofErr w:type="spellStart"/>
      <w:r>
        <w:rPr>
          <w:rStyle w:val="fontstyle21"/>
        </w:rPr>
        <w:t>Афонасьева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О.В.,Михеева</w:t>
      </w:r>
      <w:proofErr w:type="spellEnd"/>
      <w:r>
        <w:rPr>
          <w:rStyle w:val="fontstyle21"/>
        </w:rPr>
        <w:t xml:space="preserve"> И.В. Английский язык серии </w:t>
      </w:r>
      <w:r>
        <w:rPr>
          <w:rStyle w:val="fontstyle21"/>
          <w:rFonts w:hint="eastAsia"/>
        </w:rPr>
        <w:t>«</w:t>
      </w:r>
      <w:r>
        <w:rPr>
          <w:rStyle w:val="fontstyle21"/>
        </w:rPr>
        <w:t>Радужный английский</w:t>
      </w:r>
      <w:r>
        <w:rPr>
          <w:rStyle w:val="fontstyle21"/>
          <w:rFonts w:hint="eastAsia"/>
        </w:rPr>
        <w:t>»</w:t>
      </w:r>
      <w:r>
        <w:rPr>
          <w:rStyle w:val="fontstyle21"/>
        </w:rPr>
        <w:t xml:space="preserve"> 3-4 </w:t>
      </w:r>
      <w:proofErr w:type="spellStart"/>
      <w:r>
        <w:rPr>
          <w:rStyle w:val="fontstyle21"/>
        </w:rPr>
        <w:t>классы</w:t>
      </w:r>
      <w:proofErr w:type="gramStart"/>
      <w:r>
        <w:rPr>
          <w:rStyle w:val="fontstyle21"/>
        </w:rPr>
        <w:t>,М</w:t>
      </w:r>
      <w:proofErr w:type="spellEnd"/>
      <w:proofErr w:type="gramEnd"/>
      <w:r>
        <w:rPr>
          <w:rStyle w:val="fontstyle21"/>
        </w:rPr>
        <w:t>.: Дрофа,2022</w:t>
      </w:r>
    </w:p>
    <w:sectPr w:rsidR="0096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212B"/>
    <w:rsid w:val="0096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212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621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2024-02-25T12:27:00Z</dcterms:created>
  <dcterms:modified xsi:type="dcterms:W3CDTF">2024-02-25T12:39:00Z</dcterms:modified>
</cp:coreProperties>
</file>