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2" w:rsidRDefault="00BC05C1" w:rsidP="00C743C6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845300" cy="9414510"/>
            <wp:effectExtent l="19050" t="0" r="0" b="0"/>
            <wp:docPr id="1" name="Рисунок 0" descr="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4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4"/>
          <w:lang w:val="ru-RU"/>
        </w:rPr>
        <w:br w:type="page"/>
      </w:r>
    </w:p>
    <w:p w:rsidR="00CF5932" w:rsidRDefault="00CF5932" w:rsidP="00C743C6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2F5867" w:rsidRPr="00E22FD3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</w:pPr>
      <w:bookmarkStart w:id="0" w:name="_GoBack"/>
      <w:r w:rsidRPr="00E22FD3"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:rsidR="002F5867" w:rsidRPr="00E22FD3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4"/>
          <w:lang w:val="ru-RU" w:eastAsia="ru-RU"/>
        </w:rPr>
      </w:pPr>
    </w:p>
    <w:p w:rsidR="002F5867" w:rsidRPr="00E22FD3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</w:pPr>
      <w:r w:rsidRPr="00E22FD3"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  <w:t>МКОУ «</w:t>
      </w:r>
      <w:proofErr w:type="spellStart"/>
      <w:r w:rsidRPr="00E22FD3"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  <w:t>Круглянская</w:t>
      </w:r>
      <w:proofErr w:type="spellEnd"/>
      <w:r w:rsidRPr="00E22FD3">
        <w:rPr>
          <w:rFonts w:ascii="Times New Roman" w:hAnsi="Times New Roman"/>
          <w:b/>
          <w:color w:val="000000"/>
          <w:sz w:val="28"/>
          <w:szCs w:val="24"/>
          <w:lang w:val="ru-RU" w:eastAsia="ru-RU"/>
        </w:rPr>
        <w:t xml:space="preserve"> СОШ»</w:t>
      </w:r>
    </w:p>
    <w:p w:rsidR="00E22FD3" w:rsidRDefault="00E22FD3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E22FD3" w:rsidRDefault="00E22FD3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2F5867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2F5867" w:rsidRDefault="002F5867" w:rsidP="002F5867">
      <w:pPr>
        <w:autoSpaceDN w:val="0"/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E22FD3" w:rsidRDefault="002F5867" w:rsidP="002F5867">
      <w:pPr>
        <w:autoSpaceDN w:val="0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2F5867">
        <w:rPr>
          <w:rFonts w:ascii="Times New Roman" w:hAnsi="Times New Roman"/>
          <w:color w:val="000000"/>
          <w:sz w:val="24"/>
          <w:szCs w:val="24"/>
          <w:lang w:val="ru-RU" w:eastAsia="ru-RU"/>
        </w:rPr>
        <w:t>РАССМОТРЕНО СОГЛАСОВАНО УТВЕРЖДАЮ</w:t>
      </w:r>
    </w:p>
    <w:p w:rsidR="00E22FD3" w:rsidRDefault="002F5867" w:rsidP="002F5867">
      <w:pPr>
        <w:autoSpaceDN w:val="0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 заседании ШМО                           На заседании методического             Исполняющий обязанности </w:t>
      </w:r>
    </w:p>
    <w:p w:rsidR="00E22FD3" w:rsidRDefault="002F5867" w:rsidP="002F5867">
      <w:pPr>
        <w:autoSpaceDN w:val="0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учителей начальных классов            совета                                                   директора школы                   </w:t>
      </w:r>
    </w:p>
    <w:p w:rsidR="00E22FD3" w:rsidRDefault="002F5867" w:rsidP="002F5867">
      <w:pPr>
        <w:autoSpaceDN w:val="0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Руководитель ШМО                          Зам. директора по УВР                       </w:t>
      </w:r>
      <w:r w:rsidR="00E22FD3">
        <w:rPr>
          <w:rFonts w:ascii="Times New Roman" w:hAnsi="Times New Roman"/>
          <w:color w:val="000000"/>
          <w:sz w:val="24"/>
          <w:szCs w:val="24"/>
          <w:lang w:val="ru-RU" w:eastAsia="ru-RU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Фомичева Т.И. </w:t>
      </w:r>
    </w:p>
    <w:p w:rsidR="00E22FD3" w:rsidRDefault="00E22FD3" w:rsidP="002F5867">
      <w:pPr>
        <w:autoSpaceDN w:val="0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_____________</w:t>
      </w:r>
      <w:r w:rsidR="002F586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Шмелева М.Н.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______________</w:t>
      </w:r>
      <w:r w:rsidR="002F5867">
        <w:rPr>
          <w:rFonts w:ascii="Times New Roman" w:hAnsi="Times New Roman"/>
          <w:color w:val="000000"/>
          <w:sz w:val="24"/>
          <w:szCs w:val="24"/>
          <w:lang w:val="ru-RU" w:eastAsia="ru-RU"/>
        </w:rPr>
        <w:t>Маевская Н.В.</w:t>
      </w:r>
    </w:p>
    <w:p w:rsidR="002F5867" w:rsidRPr="00E22FD3" w:rsidRDefault="002F5867" w:rsidP="002F5867">
      <w:pPr>
        <w:autoSpaceDN w:val="0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Протокол № 1 от 30.08.2023 г.  Протокол № 1 от 30.08.2023 г. Приказ №62 от 30.08.2023 г.</w:t>
      </w:r>
    </w:p>
    <w:p w:rsidR="002F5867" w:rsidRDefault="002F5867" w:rsidP="002F5867">
      <w:pPr>
        <w:autoSpaceDN w:val="0"/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2F5867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2F5867" w:rsidRPr="002F5867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2F5867" w:rsidRPr="002F5867" w:rsidRDefault="002F5867" w:rsidP="002F5867">
      <w:pPr>
        <w:autoSpaceDN w:val="0"/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E22F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E22FD3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F5867" w:rsidRPr="00E22FD3" w:rsidRDefault="00E22FD3" w:rsidP="00E22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E22FD3">
        <w:rPr>
          <w:rFonts w:ascii="Times New Roman" w:hAnsi="Times New Roman"/>
          <w:b/>
          <w:sz w:val="28"/>
          <w:szCs w:val="36"/>
          <w:lang w:val="ru-RU"/>
        </w:rPr>
        <w:t xml:space="preserve">РАБОЧАЯ ПРОГРАММА                                                                                                             учебного предмета «Изобразительное искусство»                                                                                   для </w:t>
      </w:r>
      <w:proofErr w:type="gramStart"/>
      <w:r w:rsidRPr="00E22FD3">
        <w:rPr>
          <w:rFonts w:ascii="Times New Roman" w:hAnsi="Times New Roman"/>
          <w:b/>
          <w:sz w:val="28"/>
          <w:szCs w:val="36"/>
          <w:lang w:val="ru-RU"/>
        </w:rPr>
        <w:t>обучающихся</w:t>
      </w:r>
      <w:proofErr w:type="gramEnd"/>
      <w:r w:rsidRPr="00E22FD3">
        <w:rPr>
          <w:rFonts w:ascii="Times New Roman" w:hAnsi="Times New Roman"/>
          <w:b/>
          <w:sz w:val="28"/>
          <w:szCs w:val="36"/>
          <w:lang w:val="ru-RU"/>
        </w:rPr>
        <w:t xml:space="preserve"> 2 класса</w:t>
      </w: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22FD3" w:rsidRPr="002F5867" w:rsidRDefault="00E22FD3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lang w:val="ru-RU"/>
        </w:rPr>
      </w:pPr>
      <w:r w:rsidRPr="002F5867">
        <w:rPr>
          <w:rFonts w:ascii="Times New Roman" w:hAnsi="Times New Roman"/>
          <w:color w:val="000000"/>
          <w:sz w:val="24"/>
          <w:szCs w:val="24"/>
          <w:lang w:val="ru-RU"/>
        </w:rPr>
        <w:t>2023 г.</w:t>
      </w:r>
    </w:p>
    <w:p w:rsidR="002F5867" w:rsidRPr="002F5867" w:rsidRDefault="002F5867" w:rsidP="002F58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u-RU"/>
        </w:rPr>
      </w:pPr>
    </w:p>
    <w:p w:rsidR="002F5867" w:rsidRPr="002F5867" w:rsidRDefault="002F5867" w:rsidP="002F586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2F5867" w:rsidRPr="002F5867" w:rsidRDefault="002F5867" w:rsidP="002F586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  <w:sectPr w:rsidR="002F5867" w:rsidRPr="002F5867">
          <w:pgSz w:w="11900" w:h="16840"/>
          <w:pgMar w:top="520" w:right="560" w:bottom="280" w:left="560" w:header="720" w:footer="720" w:gutter="0"/>
          <w:cols w:space="720"/>
        </w:sectPr>
      </w:pPr>
      <w:r w:rsidRPr="002F5867">
        <w:rPr>
          <w:rFonts w:ascii="Times New Roman" w:hAnsi="Times New Roman"/>
          <w:lang w:val="ru-RU"/>
        </w:rPr>
        <w:tab/>
      </w:r>
    </w:p>
    <w:p w:rsidR="00CF5932" w:rsidRPr="00A90EA7" w:rsidRDefault="00CF5932" w:rsidP="00856C8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F5932" w:rsidRPr="00A90EA7" w:rsidRDefault="00CF5932" w:rsidP="00C743C6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Рабочая программа по изобразительному искусст</w:t>
      </w:r>
      <w:bookmarkEnd w:id="0"/>
      <w:r w:rsidRPr="00A90EA7">
        <w:rPr>
          <w:rFonts w:ascii="Times New Roman" w:hAnsi="Times New Roman"/>
          <w:color w:val="000000"/>
          <w:sz w:val="24"/>
          <w:lang w:val="ru-RU"/>
        </w:rPr>
        <w:t xml:space="preserve">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F5932" w:rsidRPr="00A90EA7" w:rsidRDefault="00CF5932" w:rsidP="00C743C6">
      <w:pPr>
        <w:autoSpaceDE w:val="0"/>
        <w:autoSpaceDN w:val="0"/>
        <w:spacing w:before="70" w:after="0" w:line="278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5932" w:rsidRPr="00A90EA7" w:rsidRDefault="00CF5932" w:rsidP="00C743C6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5932" w:rsidRPr="00A90EA7" w:rsidRDefault="00CF5932" w:rsidP="00C743C6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5932" w:rsidRPr="00A90EA7" w:rsidRDefault="00CF5932" w:rsidP="00C743C6">
      <w:pPr>
        <w:autoSpaceDE w:val="0"/>
        <w:autoSpaceDN w:val="0"/>
        <w:spacing w:before="72" w:after="0" w:line="281" w:lineRule="auto"/>
        <w:ind w:right="288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A90EA7">
        <w:rPr>
          <w:rFonts w:ascii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F5932" w:rsidRPr="00A90EA7" w:rsidRDefault="00CF5932" w:rsidP="00856C8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center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A90EA7">
        <w:rPr>
          <w:lang w:val="ru-RU"/>
        </w:rPr>
        <w:lastRenderedPageBreak/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CF5932" w:rsidRPr="00A90EA7" w:rsidRDefault="00CF5932" w:rsidP="00C743C6">
      <w:pPr>
        <w:rPr>
          <w:lang w:val="ru-RU"/>
        </w:rPr>
        <w:sectPr w:rsidR="00CF5932" w:rsidRPr="00A90EA7" w:rsidSect="00E22FD3">
          <w:pgSz w:w="11900" w:h="16840"/>
          <w:pgMar w:top="720" w:right="720" w:bottom="720" w:left="720" w:header="720" w:footer="720" w:gutter="0"/>
          <w:cols w:space="720" w:equalWidth="0">
            <w:col w:w="10514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CF5932" w:rsidRPr="00A90EA7" w:rsidRDefault="00CF5932" w:rsidP="00C743C6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86" w:right="682" w:bottom="1440" w:left="666" w:header="720" w:footer="720" w:gutter="0"/>
          <w:cols w:space="720" w:equalWidth="0">
            <w:col w:w="10552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856C8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:rsidR="00CF5932" w:rsidRPr="00A90EA7" w:rsidRDefault="00CF5932" w:rsidP="00C743C6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Лепка из пластилины или глины игрушки — сказочного животного по мотивам выбранного художественного народного промысла (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каргопольскийПолкан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дымковские,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CF5932" w:rsidRPr="00A90EA7" w:rsidRDefault="00CF5932" w:rsidP="00C743C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92" w:bottom="1440" w:left="666" w:header="720" w:footer="720" w:gutter="0"/>
          <w:cols w:space="720" w:equalWidth="0">
            <w:col w:w="10542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856C8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F5932" w:rsidRPr="00A90EA7" w:rsidRDefault="00CF5932" w:rsidP="00C743C6">
      <w:pPr>
        <w:autoSpaceDE w:val="0"/>
        <w:autoSpaceDN w:val="0"/>
        <w:spacing w:before="346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F5932" w:rsidRPr="00A90EA7" w:rsidRDefault="00CF5932" w:rsidP="00C743C6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5932" w:rsidRPr="00A90EA7" w:rsidRDefault="00CF5932" w:rsidP="00C743C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F5932" w:rsidRPr="00A90EA7" w:rsidRDefault="00CF5932" w:rsidP="00C743C6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Духовно-нравственное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F5932" w:rsidRPr="00A90EA7" w:rsidRDefault="00CF5932" w:rsidP="00C743C6">
      <w:pPr>
        <w:autoSpaceDE w:val="0"/>
        <w:autoSpaceDN w:val="0"/>
        <w:spacing w:before="70" w:after="0"/>
        <w:ind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Трудовое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F5932" w:rsidRPr="00A90EA7" w:rsidRDefault="00CF5932" w:rsidP="00C743C6">
      <w:pPr>
        <w:autoSpaceDE w:val="0"/>
        <w:autoSpaceDN w:val="0"/>
        <w:spacing w:before="262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8" w:bottom="332" w:left="666" w:header="720" w:footer="720" w:gutter="0"/>
          <w:cols w:space="720" w:equalWidth="0">
            <w:col w:w="10576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F5932" w:rsidRPr="00A90EA7" w:rsidRDefault="00CF5932" w:rsidP="00C743C6">
      <w:pPr>
        <w:autoSpaceDE w:val="0"/>
        <w:autoSpaceDN w:val="0"/>
        <w:spacing w:before="262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F5932" w:rsidRPr="00A90EA7" w:rsidRDefault="00CF5932" w:rsidP="00C743C6">
      <w:pPr>
        <w:autoSpaceDE w:val="0"/>
        <w:autoSpaceDN w:val="0"/>
        <w:spacing w:before="166" w:after="0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68" w:bottom="438" w:left="666" w:header="720" w:footer="720" w:gutter="0"/>
          <w:cols w:space="720" w:equalWidth="0">
            <w:col w:w="10566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мягкий,«глухой» и мрачный и др.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дымковская игрушки или с учётом местных промыслов).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86" w:right="684" w:bottom="428" w:left="666" w:header="720" w:footer="720" w:gutter="0"/>
          <w:cols w:space="720" w:equalWidth="0">
            <w:col w:w="10550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F5932" w:rsidRPr="00A90EA7" w:rsidRDefault="00CF5932" w:rsidP="00C743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архитектурным постройкам.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F5932" w:rsidRPr="00A90EA7" w:rsidRDefault="00CF5932" w:rsidP="00C743C6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CF5932" w:rsidRPr="00A90EA7" w:rsidRDefault="00CF5932" w:rsidP="00C743C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(или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96" w:bottom="416" w:left="666" w:header="720" w:footer="720" w:gutter="0"/>
          <w:cols w:space="720" w:equalWidth="0">
            <w:col w:w="10538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другом графическом редакторе).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:rsidR="00CF5932" w:rsidRDefault="00CF5932">
      <w:pPr>
        <w:rPr>
          <w:lang w:val="ru-RU"/>
        </w:rPr>
        <w:sectPr w:rsidR="00CF5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932" w:rsidRDefault="00CF5932" w:rsidP="00856C87">
      <w:pPr>
        <w:autoSpaceDE w:val="0"/>
        <w:autoSpaceDN w:val="0"/>
        <w:spacing w:after="258" w:line="233" w:lineRule="auto"/>
        <w:jc w:val="center"/>
        <w:rPr>
          <w:rFonts w:ascii="Times New Roman" w:hAnsi="Times New Roman"/>
          <w:b/>
          <w:color w:val="000000"/>
          <w:w w:val="101"/>
          <w:sz w:val="24"/>
          <w:szCs w:val="24"/>
        </w:rPr>
      </w:pPr>
      <w:r w:rsidRPr="00C743C6">
        <w:rPr>
          <w:rFonts w:ascii="Times New Roman" w:hAnsi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856C87" w:rsidRPr="00856C87" w:rsidRDefault="00856C87" w:rsidP="00856C87">
      <w:pPr>
        <w:autoSpaceDE w:val="0"/>
        <w:autoSpaceDN w:val="0"/>
        <w:spacing w:after="258" w:line="233" w:lineRule="auto"/>
        <w:jc w:val="center"/>
        <w:rPr>
          <w:rFonts w:ascii="Cambria" w:eastAsia="MS Mincho" w:hAnsi="Cambria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2 КЛАСС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1134"/>
        <w:gridCol w:w="1559"/>
        <w:gridCol w:w="3118"/>
        <w:gridCol w:w="1701"/>
        <w:gridCol w:w="3239"/>
      </w:tblGrid>
      <w:tr w:rsidR="00CF5932" w:rsidRPr="009C4190" w:rsidTr="009C4190">
        <w:tc>
          <w:tcPr>
            <w:tcW w:w="70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Виды, 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F5932" w:rsidRPr="009C4190" w:rsidTr="009C4190">
        <w:tc>
          <w:tcPr>
            <w:tcW w:w="70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Ритм линий. Выразительность линии.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Художественные материалы для линейного рисунка и их свойства.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Развитиенавыковлинейногорисунка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Осваивать приёмы работы графическими материалами и навыки линейного рисунка.;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Осваивать приёмы работы и учиться понимать особенности художественных материалов —пастели и мелков.;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Выполнить пастелью рисунок на заданную тему, например, «Букет цветов» или «Золотой осенний лес».;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Рассматривать разных птиц (по фотографиям) и характеризовать соотношения пропорций в их строении.;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Выполнить простым карандашом рисунок с натуры простого предмета (например, предметов своего письменного стола) или небольшого фрукта.;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 xml:space="preserve">Приобретать и тренировать </w:t>
            </w: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lastRenderedPageBreak/>
              <w:t>навык штриховки.;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 внимательного разглядывания объекта.;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Осваивать последовательность этапов ведения рисунка с натуры.;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Default="00D112F1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C05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C05C1">
              <w:rPr>
                <w:lang w:val="ru-RU"/>
              </w:rPr>
              <w:instrText>://</w:instrText>
            </w:r>
            <w:r>
              <w:instrText>resh</w:instrText>
            </w:r>
            <w:r w:rsidRPr="00BC05C1">
              <w:rPr>
                <w:lang w:val="ru-RU"/>
              </w:rPr>
              <w:instrText>.</w:instrText>
            </w:r>
            <w:r>
              <w:instrText>edu</w:instrText>
            </w:r>
            <w:r w:rsidRPr="00BC05C1">
              <w:rPr>
                <w:lang w:val="ru-RU"/>
              </w:rPr>
              <w:instrText>.</w:instrText>
            </w:r>
            <w:r>
              <w:instrText>ru</w:instrText>
            </w:r>
            <w:r w:rsidRPr="00BC05C1">
              <w:rPr>
                <w:lang w:val="ru-RU"/>
              </w:rPr>
              <w:instrText>/</w:instrText>
            </w:r>
            <w:r>
              <w:instrText>subject</w:instrText>
            </w:r>
            <w:r w:rsidRPr="00BC05C1">
              <w:rPr>
                <w:lang w:val="ru-RU"/>
              </w:rPr>
              <w:instrText>/7/2"</w:instrText>
            </w:r>
            <w:r>
              <w:fldChar w:fldCharType="separate"/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https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resh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edu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ru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subject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/7/2</w:t>
            </w:r>
            <w:r>
              <w:fldChar w:fldCharType="end"/>
            </w:r>
            <w:r w:rsidR="00CF5932"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 </w:t>
            </w:r>
            <w:r w:rsidR="00CF5932"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BC05C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C05C1">
              <w:rPr>
                <w:lang w:val="ru-RU"/>
              </w:rPr>
              <w:instrText>://</w:instrText>
            </w:r>
            <w:r>
              <w:instrText>school</w:instrText>
            </w:r>
            <w:r w:rsidRPr="00BC05C1">
              <w:rPr>
                <w:lang w:val="ru-RU"/>
              </w:rPr>
              <w:instrText>-</w:instrText>
            </w:r>
            <w:r>
              <w:instrText>collection</w:instrText>
            </w:r>
            <w:r w:rsidRPr="00BC05C1">
              <w:rPr>
                <w:lang w:val="ru-RU"/>
              </w:rPr>
              <w:instrText>.</w:instrText>
            </w:r>
            <w:r>
              <w:instrText>edu</w:instrText>
            </w:r>
            <w:r w:rsidRPr="00BC05C1">
              <w:rPr>
                <w:lang w:val="ru-RU"/>
              </w:rPr>
              <w:instrText>.</w:instrText>
            </w:r>
            <w:r>
              <w:instrText>ru</w:instrText>
            </w:r>
            <w:r w:rsidRPr="00BC05C1">
              <w:rPr>
                <w:lang w:val="ru-RU"/>
              </w:rPr>
              <w:instrText>/"</w:instrText>
            </w:r>
            <w:r>
              <w:fldChar w:fldCharType="separate"/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http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school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edu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ru</w:t>
            </w:r>
            <w:r w:rsidR="00856C87" w:rsidRPr="00856C87">
              <w:rPr>
                <w:rStyle w:val="a5"/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fldChar w:fldCharType="end"/>
            </w:r>
          </w:p>
          <w:p w:rsidR="00856C87" w:rsidRPr="009C4190" w:rsidRDefault="00856C87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Пропорции — соотношение частей и целого. Развитие аналитических навыков сравнения пропорций.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Выразительныесвойствапропорций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Рисунки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различныхптиц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Рисунок с натуры простого предмета.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Расположение предмета на листе бумаги.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Определение формы предмета. Соотношение частей предмета. Светлые и тёмные части предмета, тень под предметом.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Штриховка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Умениевнимательнорассматривать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анализироватьформунатурногопредмета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Узнавать названия основных и составных цветов.; выполнить задание на смешение красок и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получение различных оттенков составного цвета.;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навыки работы с цветом, смешение красок и их наложения.;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работы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акварелью и понимать особенности работы прозрачной краской.;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Приобретать опыт работы акварелью и понимать особенности работы прозрачной краской.;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Узнавать и различать тёплый и холодный цвета.;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Узнавать о делении цвета на тёплый и холодный.;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различать тёмные и светлые оттенки цвета.;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эмоциональное звучание цвета: цвет звонкий, яркий, глухой. Приобретать навыки работы с цветом.;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пейзажи, передающие разные состояния погоды (туман, гроза, солнце и др.) на основе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изменения тонального звучания цвета.;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Запоминать и узнавать известные картины художника И. К. Айвазовского.;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красками рисунки контрастных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сказочных персонажей,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показывая в изображении их характер (добрый или злой, нежный или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грозный и т. п.).;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Пастозное, плотное и прозрачное нанесение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краски.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Акварель и её свойства. Акварельные кисти.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Приёмыработыакварелью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разбеление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 открытый — звонкий и цвет приглушённый —тихий. Эмоциональная выразительность цвета.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Изображение сказочного персонажа с ярко выраженным характером.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Образмужскойилиженский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rPr>
          <w:trHeight w:val="422"/>
        </w:trPr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Скульптура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Лепка из пластилина или глины игрушки —сказочного животного по мотивам выбранного народного художественного промысла: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дымковская,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традиционными игрушками одного из народных художественных промыслов.;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приёмы и последовательность лепки игрушки в традициях выбранного промысла.;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задание: лепка фигурки сказочного зверя по мотивам традиций выбранного промысла.; Осваивать приёмы передачи движения и разного характера движений в лепке из пластилина.;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Учиться рассматривать и видеть, как меняется объёмное изображение при взгляде с разных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сторон;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Лепка из пластилина или глины животных с передачей характерной пластики движения.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Соблюдение цельности формы, её преобразование и добавление деталей.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Декоративно-прикладноеискусство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узоров в природе (на основе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Сравнивать, сопоставлять природные явления —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узоры (капли, снежинки, паутинки, роса на листьях и др.) с рукотворными произведениями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декоративно-прикладного искусства (кружево, шитьё и др.).;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Выполнить эскиз геометрического орнамента кружева или вышивки на основе природных мотивов.;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Получать опыт преобразования бытовых подручных нехудожественных материалов в художественные изображения и поделки.;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приёмы орнаментального оформления сказочных глиняных зверушек по мотивам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народных художественных промыслов (по выбору учителя с учётом местных промыслов).;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Рассматривать, анализировать, сравнивать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украшения человека на примерах иллюстраций к народным сказкам, когда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украшения не только соответствуют народным традициям, но 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выражают характер персонажа.;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 и рассматривать традиционные народные украшения.;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олень, дымковский петух,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каргопольскийПолкан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выбору учителя с учётом местных промыслов). Поделки из подручных нехудожественных материалов.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Макетированиепространствадетскойплощадки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приёмы создания объёмных предметов из бумаги.;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Макетировать из бумаги пространство сказочного игрушечного города или детскую площадку.;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эмоциональное восприятие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архитектурных построек.;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Рассуждать, объяснять связь образа здания с его конструкцией и декором. Рассматривать,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характеризовать конструкцию архитектурных построек (по фотографиям в условиях урока).;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творческие рисунки зданий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(по воображению и представлению, на основе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просмотренных материалов) для сказочных героев с разным характером, например, для добрых и злых волшебников;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прорезями и наклейками; приёмы завивания,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скручивания и складывания полоски бумаги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(например, гармошкой).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здания. Памятники отечественной и западноевропейской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архитектуры с ярко выраженным характером здания.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Восприятиепроизведенийискусства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структуру, цветовое состояние, ритмическую организацию наблюдаемого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природного явления.;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структуру, цветовое состояние, ритмическую организацию наблюдаемого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природного явления.;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эстетического наблюдения и художественного анализа произведений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декоративно-прикладного искусства (кружево, шитьё, резьба и роспись по дереву, роспись по ткани и др.), их орнаментальной организации.;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потребность и осваивать умения вести эстетические наблюдения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явлений природы.;запоминать имена художников И. И. Левитана, И. И. Шишкина, И. К. Айвазовского, А. И. Куинджи;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восприятия, эстетического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анализа произведений отечественных художников-пейзажистов: И. И. Левитана, И. И. Шишкина, И. К.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Айвазовского, А. И. Куинджи, Н. П. Крымова (и других по выбору учителя); художников-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анималистов: В. В. Ватагина, Е. И. Чарушина; художников В. Ван Гога, К. Моне, А. Матисса (и других по выбору учителя).;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Художественное наблюдение окружающей природы и красивых природных деталей; анализ их конструкции и эмоционального воздействия.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 пейзажистов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И. И. Левитана, И. И. Шишкина, А. И. Куинджи, Н. П. Крымова.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 анималистического жанра в графике: В. В. Ватагин, Е. И. Чарушин; в скульптуре: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В. В. Ватагин. Наблюдение за животными с точки зрения их пропорций, характера движений, пластики.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7.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Азбукацифровойграфики</w:t>
            </w:r>
            <w:proofErr w:type="spellEnd"/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изображения. Виды линий (в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(или в другом графическом редакторе).;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приёмы трансформации, копирования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геометрических фигур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построения из них простых рисунков или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орнаментов.;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в компьютерном редакторе (например,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 художественные инструменты и создавать простые рисунки или композиции (например, «Образ дерева»).;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Создавать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цветные рисунки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 наглядным контрастом тёплых и холодных цветов (например, «Костёр в синей ночи» или «Перо жар-птицы»).;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композиционное построение кадра при фотографировании.;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изображения. Работа с геометрическими фигурами.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Трансформация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копированиегеометрическихфигур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Paint.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инструментов традиционного рисования 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BC05C1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Художественная фотография. Расположение объекта в кадре. Масштаб. Доминанта. Обсуждение в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условиях урока ученических фотографий,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соответствующих изучаемой теме.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8" w:type="dxa"/>
            <w:gridSpan w:val="3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F5932" w:rsidRDefault="00CF5932">
      <w:pPr>
        <w:rPr>
          <w:rFonts w:ascii="Times New Roman" w:hAnsi="Times New Roman"/>
          <w:sz w:val="24"/>
          <w:szCs w:val="24"/>
          <w:lang w:val="ru-RU"/>
        </w:rPr>
        <w:sectPr w:rsidR="00CF5932" w:rsidSect="00C743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5932" w:rsidRPr="00A91EB1" w:rsidRDefault="00CF5932" w:rsidP="00856C87">
      <w:pPr>
        <w:jc w:val="center"/>
        <w:rPr>
          <w:rFonts w:ascii="Times New Roman" w:hAnsi="Times New Roman"/>
          <w:sz w:val="24"/>
          <w:szCs w:val="24"/>
        </w:rPr>
      </w:pPr>
      <w:r w:rsidRPr="00A91EB1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418"/>
        <w:gridCol w:w="1701"/>
      </w:tblGrid>
      <w:tr w:rsidR="00CF5932" w:rsidRPr="009C4190" w:rsidTr="00811B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CF5932" w:rsidRPr="009C4190" w:rsidTr="00811B4A">
        <w:trPr>
          <w:trHeight w:hRule="exact" w:val="126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32" w:rsidRPr="009C4190" w:rsidTr="00811B4A">
        <w:trPr>
          <w:trHeight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Ритм линий. Выразительность линии. Художественные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материалы для линейного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рисунка и их свойства.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Пастель и мелки —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особенности и выразительные свойства графических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материалов, приёмы работы.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166DF7">
        <w:trPr>
          <w:trHeight w:hRule="exact" w:val="25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Ритм пятен: знакомство с основами композиции.</w:t>
            </w:r>
          </w:p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пятна на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плоскости листа: сгущение, разброс, доминанта,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равновесие, спокойствие и движение.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Пропорции — соотношение частей и целого. Развитие аналитических навыков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сравнения пропорций.</w:t>
            </w:r>
          </w:p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Выразительные свойства пропорций. Рисунки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различных птиц.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с натуры простого предмета.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Расположение предмета на листе бумаги. Определение формы предмета.</w:t>
            </w:r>
          </w:p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частей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предмета. Светлые и тёмные части предмета, тень под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предметом.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Штриховка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Рисунок животного с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активным выражением его характера.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98" w:right="650" w:bottom="736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276"/>
        <w:gridCol w:w="1843"/>
      </w:tblGrid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основные и составные.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смешивания красок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получения нового цвета.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Пастозное, плотное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прозрачное нанесение краски.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Акварель и её свойства.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Акварельные кисти.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Приёмыработыакварелью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56C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разбеление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цвета. Эмоциональная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выразительность цветовых состояний и отношений.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 открытый — звонкий и цвет приглушённый — тихий.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выразительностьцвета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природы (моря) в разных контрастных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состояниях погоды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соответствующих цветовых состояниях.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художника-мариниста И. К.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Айвазовского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сказочного персонажа с ярко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выраженным характером.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Образмужскойилиженский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84" w:right="650" w:bottom="1052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276"/>
        <w:gridCol w:w="1843"/>
      </w:tblGrid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Лепка из пластилина или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глины игрушки — сказочного животного по мотивам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выбранного народного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художественного промысла: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дымковская,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игрушки.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Лепка из пластилина или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глины животных с передачей характерной пластики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движения.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Способлепки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традициямипромысла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узоров в природе (на основе фотографий 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условиях урока): снежинки, паутинки, роса на листьях и др. Сопоставление с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орнаментами в произведениях декоративно-прикладного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искусства (кружево, вышивка, ювелирные изделия и т. д.).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Декоративные изображения животных в игрушках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народных промыслов: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олень,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дымковский петух,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каргопольскийПолкан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 одежды человека.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украшений.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Традиционные (исторические, народные) женские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мужские украшения.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84" w:right="650" w:bottom="1030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998" w:type="dxa"/>
        <w:tblLayout w:type="fixed"/>
        <w:tblLook w:val="00A0"/>
      </w:tblPr>
      <w:tblGrid>
        <w:gridCol w:w="504"/>
        <w:gridCol w:w="3288"/>
        <w:gridCol w:w="1029"/>
        <w:gridCol w:w="992"/>
        <w:gridCol w:w="1559"/>
        <w:gridCol w:w="1276"/>
        <w:gridCol w:w="1843"/>
      </w:tblGrid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бумаги. Приёмы работы с полосой бумаги, разные варианты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складывания, закручивания, надрезания.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Макетированиепространствадетской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площадки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игрового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сказочного города из бумаги на основе сворачивания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геометрических тел.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601B14" w:rsidTr="00811B4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здания. Памятники отечественной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западноевропейской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архитектуры с ярко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выраженным характером здания.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F5932" w:rsidRPr="00601B14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Рисунок дома для доброго и злого сказочных персонажей.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произведений детского творчества.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сюжетного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эмоционального содержания детских работ.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Восприятие орнаментальных произведений декоративно-прикладного искусства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(кружево, шитьё, резьба по дереву, чеканка и др.).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пейзажистов И. И. Левитана, И. И. Шишкина, А. И. Куинджи, Н. П.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Крымова. Произведения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анималистического жанра в графике: В. В. Ватагин, Е. И. Чарушин; в скульптуре: В. В. Ватагин.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изображения. Виды линий (в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 другом графическом редакторе).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геометрическимифигурами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Художественная фотография. Расположение объекта 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кадре.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799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Изобразительное искусство. 2 класс/</w:t>
      </w:r>
      <w:proofErr w:type="spellStart"/>
      <w:r w:rsidRPr="00D53168">
        <w:rPr>
          <w:rFonts w:ascii="Times New Roman" w:hAnsi="Times New Roman"/>
          <w:sz w:val="24"/>
          <w:szCs w:val="24"/>
          <w:lang w:val="ru-RU"/>
        </w:rPr>
        <w:t>Коротеева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 xml:space="preserve"> Е.И.; под редакцией </w:t>
      </w:r>
      <w:proofErr w:type="spellStart"/>
      <w:r w:rsidRPr="00D53168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МЕТОДИЧЕСКИЕ МАТЕРИАЛЫ ДЛЯ УЧИТЕЛЯ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Изобразительное искусство. Методическое пособие. 1-4 классы.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</w:rPr>
        <w:t>https</w:t>
      </w:r>
      <w:r w:rsidRPr="00D5316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53168">
        <w:rPr>
          <w:rFonts w:ascii="Times New Roman" w:hAnsi="Times New Roman"/>
          <w:sz w:val="24"/>
          <w:szCs w:val="24"/>
        </w:rPr>
        <w:t>resh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edu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ru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/</w:t>
      </w:r>
      <w:r w:rsidRPr="00D53168">
        <w:rPr>
          <w:rFonts w:ascii="Times New Roman" w:hAnsi="Times New Roman"/>
          <w:sz w:val="24"/>
          <w:szCs w:val="24"/>
        </w:rPr>
        <w:t>subject</w:t>
      </w:r>
      <w:r w:rsidRPr="00D53168">
        <w:rPr>
          <w:rFonts w:ascii="Times New Roman" w:hAnsi="Times New Roman"/>
          <w:sz w:val="24"/>
          <w:szCs w:val="24"/>
          <w:lang w:val="ru-RU"/>
        </w:rPr>
        <w:t xml:space="preserve">/7/2/ </w:t>
      </w:r>
      <w:r w:rsidRPr="00D53168">
        <w:rPr>
          <w:rFonts w:ascii="Times New Roman" w:hAnsi="Times New Roman"/>
          <w:sz w:val="24"/>
          <w:szCs w:val="24"/>
          <w:lang w:val="ru-RU"/>
        </w:rPr>
        <w:br/>
      </w:r>
      <w:r w:rsidRPr="00D53168">
        <w:rPr>
          <w:rFonts w:ascii="Times New Roman" w:hAnsi="Times New Roman"/>
          <w:sz w:val="24"/>
          <w:szCs w:val="24"/>
        </w:rPr>
        <w:t>http</w:t>
      </w:r>
      <w:r w:rsidRPr="00D53168">
        <w:rPr>
          <w:rFonts w:ascii="Times New Roman" w:hAnsi="Times New Roman"/>
          <w:sz w:val="24"/>
          <w:szCs w:val="24"/>
          <w:lang w:val="ru-RU"/>
        </w:rPr>
        <w:t>://</w:t>
      </w:r>
      <w:r w:rsidRPr="00D53168">
        <w:rPr>
          <w:rFonts w:ascii="Times New Roman" w:hAnsi="Times New Roman"/>
          <w:sz w:val="24"/>
          <w:szCs w:val="24"/>
        </w:rPr>
        <w:t>school</w:t>
      </w:r>
      <w:r w:rsidRPr="00D53168">
        <w:rPr>
          <w:rFonts w:ascii="Times New Roman" w:hAnsi="Times New Roman"/>
          <w:sz w:val="24"/>
          <w:szCs w:val="24"/>
          <w:lang w:val="ru-RU"/>
        </w:rPr>
        <w:t>-</w:t>
      </w:r>
      <w:r w:rsidRPr="00D53168">
        <w:rPr>
          <w:rFonts w:ascii="Times New Roman" w:hAnsi="Times New Roman"/>
          <w:sz w:val="24"/>
          <w:szCs w:val="24"/>
        </w:rPr>
        <w:t>collection</w:t>
      </w:r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edu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ru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/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УЧЕБНОЕ ОБОРУДОВАНИЕ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репродукции картин известных художников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таблицы по стилям архитектуры, одежды, предметов быта.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схемы по правилам рисования предметов, растений, деревьев, животных, птиц, человека.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таблицы по народным промыслам, русскому костюму, декоративно-прикладному искусству.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дидактический раздаточный материал: карточки по художественной грамоте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образцы декоративно -прикладного искусства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электронная презентация «Музеи России»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презентация «Жанры изобразительного искусства»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презентация «Скульптура»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lastRenderedPageBreak/>
        <w:t>презентация «Пейзаж», «Натюрморт»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ОБОРУДОВАНИЕ ДЛЯ ПРОВЕДЕНИЯ ПРАКТИЧЕСКИХ РАБОТ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Краски акварельные.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Краски гуашевые.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Бумага А3, А4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Бумага цветная.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Фломастеры.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Восковые мелки.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Пастель.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Кисти беличьи №5, 10, 20.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Кисти щетина №3, 10, 13.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Ёмкости для воды.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Пластилин.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Клей.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53168">
        <w:rPr>
          <w:rFonts w:ascii="Times New Roman" w:hAnsi="Times New Roman"/>
          <w:sz w:val="24"/>
          <w:szCs w:val="24"/>
        </w:rPr>
        <w:t>Ножницы</w:t>
      </w:r>
      <w:proofErr w:type="spellEnd"/>
    </w:p>
    <w:p w:rsidR="00CF5932" w:rsidRPr="0040398D" w:rsidRDefault="00CF5932">
      <w:pPr>
        <w:rPr>
          <w:rFonts w:ascii="Times New Roman" w:hAnsi="Times New Roman"/>
          <w:sz w:val="24"/>
          <w:szCs w:val="24"/>
          <w:lang w:val="ru-RU"/>
        </w:rPr>
      </w:pPr>
    </w:p>
    <w:sectPr w:rsidR="00CF5932" w:rsidRPr="0040398D" w:rsidSect="00A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D33"/>
    <w:multiLevelType w:val="hybridMultilevel"/>
    <w:tmpl w:val="059C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F343B"/>
    <w:multiLevelType w:val="hybridMultilevel"/>
    <w:tmpl w:val="1102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DCC"/>
    <w:rsid w:val="00033D7E"/>
    <w:rsid w:val="00136BBF"/>
    <w:rsid w:val="00151B94"/>
    <w:rsid w:val="00166DF7"/>
    <w:rsid w:val="0024273A"/>
    <w:rsid w:val="0027022A"/>
    <w:rsid w:val="002F5867"/>
    <w:rsid w:val="003525A5"/>
    <w:rsid w:val="0040398D"/>
    <w:rsid w:val="004B39B7"/>
    <w:rsid w:val="005C1129"/>
    <w:rsid w:val="00601B14"/>
    <w:rsid w:val="00636CA4"/>
    <w:rsid w:val="00676480"/>
    <w:rsid w:val="006E5C53"/>
    <w:rsid w:val="007723CD"/>
    <w:rsid w:val="007B3609"/>
    <w:rsid w:val="00811B4A"/>
    <w:rsid w:val="00856C87"/>
    <w:rsid w:val="00914A11"/>
    <w:rsid w:val="009544B3"/>
    <w:rsid w:val="009C4190"/>
    <w:rsid w:val="00A90EA7"/>
    <w:rsid w:val="00A91EB1"/>
    <w:rsid w:val="00AA4BB5"/>
    <w:rsid w:val="00AF7348"/>
    <w:rsid w:val="00B264D1"/>
    <w:rsid w:val="00BB6B4B"/>
    <w:rsid w:val="00BC05C1"/>
    <w:rsid w:val="00C743C6"/>
    <w:rsid w:val="00CA70D6"/>
    <w:rsid w:val="00CB7DCC"/>
    <w:rsid w:val="00CC2371"/>
    <w:rsid w:val="00CD7AA2"/>
    <w:rsid w:val="00CF5932"/>
    <w:rsid w:val="00D112F1"/>
    <w:rsid w:val="00D53168"/>
    <w:rsid w:val="00DE4481"/>
    <w:rsid w:val="00E22FD3"/>
    <w:rsid w:val="00E522AC"/>
    <w:rsid w:val="00EA0492"/>
    <w:rsid w:val="00F0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43C6"/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C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3168"/>
    <w:pPr>
      <w:ind w:left="720"/>
      <w:contextualSpacing/>
    </w:pPr>
  </w:style>
  <w:style w:type="character" w:styleId="a5">
    <w:name w:val="Hyperlink"/>
    <w:uiPriority w:val="99"/>
    <w:unhideWhenUsed/>
    <w:rsid w:val="00856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C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28</Pages>
  <Words>6674</Words>
  <Characters>38046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Bobrik Gro</dc:creator>
  <cp:keywords/>
  <dc:description/>
  <cp:lastModifiedBy>Qwerty</cp:lastModifiedBy>
  <cp:revision>9</cp:revision>
  <dcterms:created xsi:type="dcterms:W3CDTF">2022-07-10T10:25:00Z</dcterms:created>
  <dcterms:modified xsi:type="dcterms:W3CDTF">2024-04-08T06:27:00Z</dcterms:modified>
</cp:coreProperties>
</file>