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D64FB" w14:textId="77777777" w:rsidR="00E14577" w:rsidRPr="00E14577" w:rsidRDefault="00E14577" w:rsidP="00E14577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57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                                                                                 по родной  литературе  для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14577">
        <w:rPr>
          <w:rFonts w:ascii="Times New Roman" w:hAnsi="Times New Roman" w:cs="Times New Roman"/>
          <w:b/>
          <w:sz w:val="28"/>
          <w:szCs w:val="28"/>
        </w:rPr>
        <w:t xml:space="preserve">  класса </w:t>
      </w:r>
    </w:p>
    <w:p w14:paraId="7827A7A7" w14:textId="0734EEED" w:rsidR="0035227A" w:rsidRPr="00570EEE" w:rsidRDefault="00631945" w:rsidP="0057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80F34" w14:textId="77777777" w:rsidR="00875C9C" w:rsidRPr="00D9695C" w:rsidRDefault="00631945" w:rsidP="00570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95C">
        <w:rPr>
          <w:rFonts w:ascii="Times New Roman" w:hAnsi="Times New Roman" w:cs="Times New Roman"/>
          <w:sz w:val="24"/>
          <w:szCs w:val="24"/>
        </w:rPr>
        <w:t xml:space="preserve">Рабочая программа по родной (русской) литературе составлена в соответствии с требованиями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«Родная русская литература, входящему в образовательную область «Родной язык и родная литература, на основе Примерной рабочей программы по учебному предмету «Родная русская литература для образовательных организаций, реализующих программы основного общего образования. </w:t>
      </w:r>
    </w:p>
    <w:p w14:paraId="2457B3E5" w14:textId="0C02D973" w:rsidR="0035227A" w:rsidRPr="00D9695C" w:rsidRDefault="00875C9C" w:rsidP="00570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95C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Hlk159785566"/>
      <w:r w:rsidRPr="00D9695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0A6E702E" w14:textId="77D725BD" w:rsidR="0035227A" w:rsidRPr="00D9695C" w:rsidRDefault="00473BEB" w:rsidP="0057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B60A2A" w14:textId="23DA2DF6" w:rsidR="00457D24" w:rsidRPr="00D9695C" w:rsidRDefault="00473BEB" w:rsidP="00570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95C">
        <w:rPr>
          <w:rFonts w:ascii="Times New Roman" w:hAnsi="Times New Roman" w:cs="Times New Roman"/>
          <w:b/>
          <w:bCs/>
          <w:sz w:val="24"/>
          <w:szCs w:val="24"/>
        </w:rPr>
        <w:t>Цель  программы</w:t>
      </w:r>
      <w:r w:rsidRPr="00D9695C">
        <w:rPr>
          <w:rFonts w:ascii="Times New Roman" w:hAnsi="Times New Roman" w:cs="Times New Roman"/>
          <w:sz w:val="24"/>
          <w:szCs w:val="24"/>
        </w:rPr>
        <w:t>:</w:t>
      </w:r>
    </w:p>
    <w:p w14:paraId="626E522A" w14:textId="77777777" w:rsidR="00457D24" w:rsidRPr="00D9695C" w:rsidRDefault="00473BEB" w:rsidP="00457D24">
      <w:pPr>
        <w:widowControl w:val="0"/>
        <w:numPr>
          <w:ilvl w:val="0"/>
          <w:numId w:val="4"/>
        </w:numPr>
        <w:tabs>
          <w:tab w:val="left" w:pos="1131"/>
        </w:tabs>
        <w:autoSpaceDE w:val="0"/>
        <w:autoSpaceDN w:val="0"/>
        <w:spacing w:after="0" w:line="240" w:lineRule="auto"/>
        <w:ind w:right="221" w:firstLine="599"/>
        <w:jc w:val="both"/>
        <w:rPr>
          <w:rFonts w:ascii="Times New Roman" w:hAnsi="Times New Roman" w:cs="Times New Roman"/>
          <w:sz w:val="24"/>
          <w:szCs w:val="24"/>
        </w:rPr>
      </w:pPr>
      <w:r w:rsidRPr="00D9695C">
        <w:rPr>
          <w:rFonts w:ascii="Times New Roman" w:hAnsi="Times New Roman" w:cs="Times New Roman"/>
          <w:sz w:val="24"/>
          <w:szCs w:val="24"/>
        </w:rPr>
        <w:t xml:space="preserve"> </w:t>
      </w:r>
      <w:r w:rsidR="00457D24" w:rsidRPr="00D9695C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457D24"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7D24" w:rsidRPr="00D9695C">
        <w:rPr>
          <w:rFonts w:ascii="Times New Roman" w:hAnsi="Times New Roman" w:cs="Times New Roman"/>
          <w:sz w:val="24"/>
          <w:szCs w:val="24"/>
        </w:rPr>
        <w:t>представлений</w:t>
      </w:r>
      <w:r w:rsidR="00457D24"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7D24" w:rsidRPr="00D9695C">
        <w:rPr>
          <w:rFonts w:ascii="Times New Roman" w:hAnsi="Times New Roman" w:cs="Times New Roman"/>
          <w:sz w:val="24"/>
          <w:szCs w:val="24"/>
        </w:rPr>
        <w:t>о</w:t>
      </w:r>
      <w:r w:rsidR="00457D24"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7D24" w:rsidRPr="00D9695C">
        <w:rPr>
          <w:rFonts w:ascii="Times New Roman" w:hAnsi="Times New Roman" w:cs="Times New Roman"/>
          <w:sz w:val="24"/>
          <w:szCs w:val="24"/>
        </w:rPr>
        <w:t>роли</w:t>
      </w:r>
      <w:r w:rsidR="00457D24"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7D24" w:rsidRPr="00D9695C">
        <w:rPr>
          <w:rFonts w:ascii="Times New Roman" w:hAnsi="Times New Roman" w:cs="Times New Roman"/>
          <w:sz w:val="24"/>
          <w:szCs w:val="24"/>
        </w:rPr>
        <w:t>и</w:t>
      </w:r>
      <w:r w:rsidR="00457D24"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7D24" w:rsidRPr="00D9695C">
        <w:rPr>
          <w:rFonts w:ascii="Times New Roman" w:hAnsi="Times New Roman" w:cs="Times New Roman"/>
          <w:sz w:val="24"/>
          <w:szCs w:val="24"/>
        </w:rPr>
        <w:t>значении</w:t>
      </w:r>
      <w:r w:rsidR="00457D24"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7D24" w:rsidRPr="00D9695C">
        <w:rPr>
          <w:rFonts w:ascii="Times New Roman" w:hAnsi="Times New Roman" w:cs="Times New Roman"/>
          <w:sz w:val="24"/>
          <w:szCs w:val="24"/>
        </w:rPr>
        <w:t>родной</w:t>
      </w:r>
      <w:r w:rsidR="00457D24"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7D24" w:rsidRPr="00D9695C">
        <w:rPr>
          <w:rFonts w:ascii="Times New Roman" w:hAnsi="Times New Roman" w:cs="Times New Roman"/>
          <w:sz w:val="24"/>
          <w:szCs w:val="24"/>
        </w:rPr>
        <w:t>литературы</w:t>
      </w:r>
      <w:r w:rsidR="00457D24"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7D24" w:rsidRPr="00D9695C">
        <w:rPr>
          <w:rFonts w:ascii="Times New Roman" w:hAnsi="Times New Roman" w:cs="Times New Roman"/>
          <w:sz w:val="24"/>
          <w:szCs w:val="24"/>
        </w:rPr>
        <w:t>в</w:t>
      </w:r>
      <w:r w:rsidR="00457D24"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7D24" w:rsidRPr="00D9695C">
        <w:rPr>
          <w:rFonts w:ascii="Times New Roman" w:hAnsi="Times New Roman" w:cs="Times New Roman"/>
          <w:sz w:val="24"/>
          <w:szCs w:val="24"/>
        </w:rPr>
        <w:t>жизни</w:t>
      </w:r>
      <w:r w:rsidR="00457D24"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7D24" w:rsidRPr="00D9695C">
        <w:rPr>
          <w:rFonts w:ascii="Times New Roman" w:hAnsi="Times New Roman" w:cs="Times New Roman"/>
          <w:sz w:val="24"/>
          <w:szCs w:val="24"/>
        </w:rPr>
        <w:t>человека и общества, в осознании ценностного отношения к литературе как неотъемлемой</w:t>
      </w:r>
      <w:r w:rsidR="00457D24" w:rsidRPr="00D9695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457D24" w:rsidRPr="00D9695C">
        <w:rPr>
          <w:rFonts w:ascii="Times New Roman" w:hAnsi="Times New Roman" w:cs="Times New Roman"/>
          <w:sz w:val="24"/>
          <w:szCs w:val="24"/>
        </w:rPr>
        <w:t>части русской культуры;</w:t>
      </w:r>
    </w:p>
    <w:p w14:paraId="3D52FC0F" w14:textId="77777777" w:rsidR="00457D24" w:rsidRPr="00D9695C" w:rsidRDefault="00457D24" w:rsidP="00457D24">
      <w:pPr>
        <w:widowControl w:val="0"/>
        <w:numPr>
          <w:ilvl w:val="0"/>
          <w:numId w:val="4"/>
        </w:numPr>
        <w:tabs>
          <w:tab w:val="left" w:pos="1232"/>
        </w:tabs>
        <w:autoSpaceDE w:val="0"/>
        <w:autoSpaceDN w:val="0"/>
        <w:spacing w:before="1" w:after="0" w:line="240" w:lineRule="auto"/>
        <w:ind w:right="221" w:firstLine="659"/>
        <w:jc w:val="both"/>
        <w:rPr>
          <w:rFonts w:ascii="Times New Roman" w:hAnsi="Times New Roman" w:cs="Times New Roman"/>
          <w:sz w:val="24"/>
          <w:szCs w:val="24"/>
        </w:rPr>
      </w:pPr>
      <w:r w:rsidRPr="00D9695C">
        <w:rPr>
          <w:rFonts w:ascii="Times New Roman" w:hAnsi="Times New Roman" w:cs="Times New Roman"/>
          <w:sz w:val="24"/>
          <w:szCs w:val="24"/>
        </w:rPr>
        <w:t>включение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обучающихся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в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культурно-языковое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поле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родной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литературы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и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культуры, воспитание ценностного отношения к русскому языку и русской литературе как</w:t>
      </w:r>
      <w:r w:rsidRPr="00D9695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носителям</w:t>
      </w:r>
      <w:r w:rsidRPr="00D969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культуры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своего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народа;</w:t>
      </w:r>
    </w:p>
    <w:p w14:paraId="339CAD62" w14:textId="77777777" w:rsidR="00457D24" w:rsidRPr="00D9695C" w:rsidRDefault="00457D24" w:rsidP="00457D24">
      <w:pPr>
        <w:widowControl w:val="0"/>
        <w:numPr>
          <w:ilvl w:val="0"/>
          <w:numId w:val="4"/>
        </w:numPr>
        <w:tabs>
          <w:tab w:val="left" w:pos="1129"/>
        </w:tabs>
        <w:autoSpaceDE w:val="0"/>
        <w:autoSpaceDN w:val="0"/>
        <w:spacing w:after="0" w:line="240" w:lineRule="auto"/>
        <w:ind w:right="226" w:firstLine="599"/>
        <w:jc w:val="both"/>
        <w:rPr>
          <w:rFonts w:ascii="Times New Roman" w:hAnsi="Times New Roman" w:cs="Times New Roman"/>
          <w:sz w:val="24"/>
          <w:szCs w:val="24"/>
        </w:rPr>
      </w:pPr>
      <w:r w:rsidRPr="00D9695C">
        <w:rPr>
          <w:rFonts w:ascii="Times New Roman" w:hAnsi="Times New Roman" w:cs="Times New Roman"/>
          <w:sz w:val="24"/>
          <w:szCs w:val="24"/>
        </w:rPr>
        <w:t>формирование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представлений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о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тесной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связи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между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языковым,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литературным,</w:t>
      </w:r>
      <w:r w:rsidRPr="00D9695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интеллектуальным,</w:t>
      </w:r>
      <w:r w:rsidRPr="00D969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духовно-нравственным становлением</w:t>
      </w:r>
      <w:r w:rsidRPr="00D969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личности;</w:t>
      </w:r>
    </w:p>
    <w:p w14:paraId="1CB44B97" w14:textId="77777777" w:rsidR="00457D24" w:rsidRPr="00D9695C" w:rsidRDefault="00457D24" w:rsidP="00457D2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right="223" w:firstLine="599"/>
        <w:jc w:val="both"/>
        <w:rPr>
          <w:rFonts w:ascii="Times New Roman" w:hAnsi="Times New Roman" w:cs="Times New Roman"/>
          <w:sz w:val="24"/>
          <w:szCs w:val="24"/>
        </w:rPr>
      </w:pPr>
      <w:r w:rsidRPr="00D9695C">
        <w:rPr>
          <w:rFonts w:ascii="Times New Roman" w:hAnsi="Times New Roman" w:cs="Times New Roman"/>
          <w:sz w:val="24"/>
          <w:szCs w:val="24"/>
        </w:rPr>
        <w:t>расширение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представлений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о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родной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русской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литературе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как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художественном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отражении традиционных духовно-нравственных российских и национально-культурных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ценностей.</w:t>
      </w:r>
    </w:p>
    <w:p w14:paraId="50E129FC" w14:textId="4BC4A22B" w:rsidR="00473BEB" w:rsidRPr="00D9695C" w:rsidRDefault="00473BEB" w:rsidP="00570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7FB9D" w14:textId="77777777" w:rsidR="00473BEB" w:rsidRPr="00D9695C" w:rsidRDefault="00473BEB" w:rsidP="00570E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695C">
        <w:rPr>
          <w:rFonts w:ascii="Times New Roman" w:hAnsi="Times New Roman" w:cs="Times New Roman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b/>
          <w:bCs/>
          <w:sz w:val="24"/>
          <w:szCs w:val="24"/>
        </w:rPr>
        <w:t xml:space="preserve">Задачи программы: </w:t>
      </w:r>
    </w:p>
    <w:p w14:paraId="49D241BE" w14:textId="39366C49" w:rsidR="0035227A" w:rsidRPr="00D9695C" w:rsidRDefault="00307E2A" w:rsidP="00570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9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92898" w14:textId="77777777" w:rsidR="00307E2A" w:rsidRPr="00D9695C" w:rsidRDefault="00307E2A" w:rsidP="00307E2A">
      <w:pPr>
        <w:widowControl w:val="0"/>
        <w:numPr>
          <w:ilvl w:val="0"/>
          <w:numId w:val="4"/>
        </w:numPr>
        <w:tabs>
          <w:tab w:val="left" w:pos="1090"/>
        </w:tabs>
        <w:autoSpaceDE w:val="0"/>
        <w:autoSpaceDN w:val="0"/>
        <w:spacing w:before="1" w:after="0" w:line="240" w:lineRule="auto"/>
        <w:ind w:right="232" w:firstLine="597"/>
        <w:jc w:val="both"/>
        <w:rPr>
          <w:rFonts w:ascii="Times New Roman" w:hAnsi="Times New Roman" w:cs="Times New Roman"/>
          <w:sz w:val="24"/>
          <w:szCs w:val="24"/>
        </w:rPr>
      </w:pPr>
      <w:r w:rsidRPr="00D9695C">
        <w:rPr>
          <w:rFonts w:ascii="Times New Roman" w:hAnsi="Times New Roman" w:cs="Times New Roman"/>
          <w:sz w:val="24"/>
          <w:szCs w:val="24"/>
        </w:rPr>
        <w:t>расширение представлений о художественной литературе как одной из основных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национально-культурных</w:t>
      </w:r>
      <w:r w:rsidRPr="00D969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ценностей</w:t>
      </w:r>
      <w:r w:rsidRPr="00D969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народа,</w:t>
      </w:r>
      <w:r w:rsidRPr="00D969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как особого</w:t>
      </w:r>
      <w:r w:rsidRPr="00D969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способа</w:t>
      </w:r>
      <w:r w:rsidRPr="00D969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познания</w:t>
      </w:r>
      <w:r w:rsidRPr="00D969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жизни;</w:t>
      </w:r>
    </w:p>
    <w:p w14:paraId="21A73F04" w14:textId="77777777" w:rsidR="00307E2A" w:rsidRPr="00D9695C" w:rsidRDefault="00307E2A" w:rsidP="00307E2A">
      <w:pPr>
        <w:widowControl w:val="0"/>
        <w:numPr>
          <w:ilvl w:val="0"/>
          <w:numId w:val="4"/>
        </w:numPr>
        <w:tabs>
          <w:tab w:val="left" w:pos="1210"/>
        </w:tabs>
        <w:autoSpaceDE w:val="0"/>
        <w:autoSpaceDN w:val="0"/>
        <w:spacing w:after="0" w:line="240" w:lineRule="auto"/>
        <w:ind w:right="221" w:firstLine="597"/>
        <w:jc w:val="both"/>
        <w:rPr>
          <w:rFonts w:ascii="Times New Roman" w:hAnsi="Times New Roman" w:cs="Times New Roman"/>
          <w:sz w:val="24"/>
          <w:szCs w:val="24"/>
        </w:rPr>
      </w:pPr>
      <w:r w:rsidRPr="00D9695C">
        <w:rPr>
          <w:rFonts w:ascii="Times New Roman" w:hAnsi="Times New Roman" w:cs="Times New Roman"/>
          <w:sz w:val="24"/>
          <w:szCs w:val="24"/>
        </w:rPr>
        <w:t>обеспечение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культурной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самоидентификации,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национального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самосознания,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чувства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патриотизма,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формирующих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национально-культурную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идентичность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и</w:t>
      </w:r>
      <w:r w:rsidRPr="00D9695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способность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к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межэтническому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диалогу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(на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основе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развития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способности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понимать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литературные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художественные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произведения,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отражающие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разные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этнокультурные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традиции);</w:t>
      </w:r>
    </w:p>
    <w:p w14:paraId="2829303B" w14:textId="77777777" w:rsidR="00307E2A" w:rsidRPr="00D9695C" w:rsidRDefault="00307E2A" w:rsidP="00307E2A">
      <w:pPr>
        <w:widowControl w:val="0"/>
        <w:numPr>
          <w:ilvl w:val="0"/>
          <w:numId w:val="4"/>
        </w:numPr>
        <w:tabs>
          <w:tab w:val="left" w:pos="1110"/>
        </w:tabs>
        <w:autoSpaceDE w:val="0"/>
        <w:autoSpaceDN w:val="0"/>
        <w:spacing w:after="0" w:line="240" w:lineRule="auto"/>
        <w:ind w:right="220" w:firstLine="597"/>
        <w:jc w:val="both"/>
        <w:rPr>
          <w:rFonts w:ascii="Times New Roman" w:hAnsi="Times New Roman" w:cs="Times New Roman"/>
          <w:sz w:val="24"/>
          <w:szCs w:val="24"/>
        </w:rPr>
      </w:pPr>
      <w:r w:rsidRPr="00D9695C">
        <w:rPr>
          <w:rFonts w:ascii="Times New Roman" w:hAnsi="Times New Roman" w:cs="Times New Roman"/>
          <w:sz w:val="24"/>
          <w:szCs w:val="24"/>
        </w:rPr>
        <w:t>формирование устойчивой мотивации к систематическому чтению как средству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познания культуры своего народа и других культур на основе многоаспектного диалога,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как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форме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приобщения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к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литературному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наследию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и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через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него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к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сокровищам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отечественной и мировой культуры, как особому способу познания жизни, культурной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самоидентификации,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чувства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причастности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к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истории,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традициям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своего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народа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и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осознания</w:t>
      </w:r>
      <w:r w:rsidRPr="00D969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исторической преемственности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поколений;</w:t>
      </w:r>
    </w:p>
    <w:p w14:paraId="4F2C0E9D" w14:textId="77777777" w:rsidR="00307E2A" w:rsidRPr="00D9695C" w:rsidRDefault="00307E2A" w:rsidP="00307E2A">
      <w:pPr>
        <w:widowControl w:val="0"/>
        <w:numPr>
          <w:ilvl w:val="0"/>
          <w:numId w:val="4"/>
        </w:numPr>
        <w:tabs>
          <w:tab w:val="left" w:pos="1270"/>
        </w:tabs>
        <w:autoSpaceDE w:val="0"/>
        <w:autoSpaceDN w:val="0"/>
        <w:spacing w:before="1" w:after="0" w:line="240" w:lineRule="auto"/>
        <w:ind w:right="223" w:firstLine="657"/>
        <w:jc w:val="both"/>
        <w:rPr>
          <w:rFonts w:ascii="Times New Roman" w:hAnsi="Times New Roman" w:cs="Times New Roman"/>
          <w:sz w:val="24"/>
          <w:szCs w:val="24"/>
        </w:rPr>
      </w:pPr>
      <w:r w:rsidRPr="00D9695C">
        <w:rPr>
          <w:rFonts w:ascii="Times New Roman" w:hAnsi="Times New Roman" w:cs="Times New Roman"/>
          <w:sz w:val="24"/>
          <w:szCs w:val="24"/>
        </w:rPr>
        <w:t>формирование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знаний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о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базовых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концептах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русского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языка,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создающих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художественную</w:t>
      </w:r>
      <w:r w:rsidRPr="00D969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картину</w:t>
      </w:r>
      <w:r w:rsidRPr="00D9695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мира,</w:t>
      </w:r>
      <w:r w:rsidRPr="00D969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ключевых</w:t>
      </w:r>
      <w:r w:rsidRPr="00D969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проблемах</w:t>
      </w:r>
      <w:r w:rsidRPr="00D969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произведений</w:t>
      </w:r>
      <w:r w:rsidRPr="00D969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русской</w:t>
      </w:r>
      <w:r w:rsidRPr="00D969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литературы;</w:t>
      </w:r>
    </w:p>
    <w:p w14:paraId="68398C4D" w14:textId="77777777" w:rsidR="00307E2A" w:rsidRPr="00D9695C" w:rsidRDefault="00307E2A" w:rsidP="00307E2A">
      <w:pPr>
        <w:widowControl w:val="0"/>
        <w:numPr>
          <w:ilvl w:val="0"/>
          <w:numId w:val="4"/>
        </w:numPr>
        <w:tabs>
          <w:tab w:val="left" w:pos="1078"/>
        </w:tabs>
        <w:autoSpaceDE w:val="0"/>
        <w:autoSpaceDN w:val="0"/>
        <w:spacing w:after="0" w:line="240" w:lineRule="auto"/>
        <w:ind w:right="227" w:firstLine="597"/>
        <w:jc w:val="both"/>
        <w:rPr>
          <w:rFonts w:ascii="Times New Roman" w:hAnsi="Times New Roman" w:cs="Times New Roman"/>
          <w:sz w:val="24"/>
          <w:szCs w:val="24"/>
        </w:rPr>
      </w:pPr>
      <w:r w:rsidRPr="00D9695C">
        <w:rPr>
          <w:rFonts w:ascii="Times New Roman" w:hAnsi="Times New Roman" w:cs="Times New Roman"/>
          <w:sz w:val="24"/>
          <w:szCs w:val="24"/>
        </w:rPr>
        <w:t>развитие умения выявлять идейно-тематическое содержание произведений разных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жанров;</w:t>
      </w:r>
    </w:p>
    <w:p w14:paraId="02C85C10" w14:textId="77777777" w:rsidR="00307E2A" w:rsidRPr="00D9695C" w:rsidRDefault="00307E2A" w:rsidP="00307E2A">
      <w:pPr>
        <w:widowControl w:val="0"/>
        <w:numPr>
          <w:ilvl w:val="0"/>
          <w:numId w:val="4"/>
        </w:numPr>
        <w:tabs>
          <w:tab w:val="left" w:pos="1143"/>
        </w:tabs>
        <w:autoSpaceDE w:val="0"/>
        <w:autoSpaceDN w:val="0"/>
        <w:spacing w:after="0" w:line="240" w:lineRule="auto"/>
        <w:ind w:right="221" w:firstLine="597"/>
        <w:jc w:val="both"/>
        <w:rPr>
          <w:rFonts w:ascii="Times New Roman" w:hAnsi="Times New Roman" w:cs="Times New Roman"/>
          <w:sz w:val="24"/>
          <w:szCs w:val="24"/>
        </w:rPr>
      </w:pPr>
      <w:r w:rsidRPr="00D9695C">
        <w:rPr>
          <w:rFonts w:ascii="Times New Roman" w:hAnsi="Times New Roman" w:cs="Times New Roman"/>
          <w:sz w:val="24"/>
          <w:szCs w:val="24"/>
        </w:rPr>
        <w:t>формирование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представлений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об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изобразительно-выразительных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возможностях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языка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русской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литературы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и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умений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самостоятельного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смыслового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и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эстетического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анализа художественных текстов и познавательной учебной проектно-исследовательской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5B808F7A" w14:textId="77777777" w:rsidR="00307E2A" w:rsidRPr="00D9695C" w:rsidRDefault="00307E2A" w:rsidP="00307E2A">
      <w:pPr>
        <w:widowControl w:val="0"/>
        <w:numPr>
          <w:ilvl w:val="0"/>
          <w:numId w:val="4"/>
        </w:numPr>
        <w:tabs>
          <w:tab w:val="left" w:pos="1141"/>
        </w:tabs>
        <w:autoSpaceDE w:val="0"/>
        <w:autoSpaceDN w:val="0"/>
        <w:spacing w:after="0" w:line="240" w:lineRule="auto"/>
        <w:ind w:right="219" w:firstLine="597"/>
        <w:jc w:val="both"/>
        <w:rPr>
          <w:rFonts w:ascii="Times New Roman" w:hAnsi="Times New Roman" w:cs="Times New Roman"/>
          <w:sz w:val="24"/>
          <w:szCs w:val="24"/>
        </w:rPr>
      </w:pPr>
      <w:r w:rsidRPr="00D9695C">
        <w:rPr>
          <w:rFonts w:ascii="Times New Roman" w:hAnsi="Times New Roman" w:cs="Times New Roman"/>
          <w:sz w:val="24"/>
          <w:szCs w:val="24"/>
        </w:rPr>
        <w:t>развитие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умений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интерпретировать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изученные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и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самостоятельно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прочитанные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произведения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родной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литературы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на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историко-культурной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основе;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сопоставлять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их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с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произведениями других видов искусств, в том числе с использованием информационно-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коммуникационных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технологий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и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применением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различных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форм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работы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в</w:t>
      </w:r>
      <w:r w:rsidRPr="00D9695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медиапространстве,</w:t>
      </w:r>
      <w:r w:rsidRPr="00D969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использовать</w:t>
      </w:r>
      <w:r w:rsidRPr="00D969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словари</w:t>
      </w:r>
      <w:r w:rsidRPr="00D9695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и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справочную</w:t>
      </w:r>
      <w:r w:rsidRPr="00D9695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литературу,</w:t>
      </w:r>
      <w:r w:rsidRPr="00D9695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опираясь</w:t>
      </w:r>
      <w:r w:rsidRPr="00D969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на</w:t>
      </w:r>
      <w:r w:rsidRPr="00D9695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ресурсы</w:t>
      </w:r>
    </w:p>
    <w:p w14:paraId="6E0D27F7" w14:textId="77777777" w:rsidR="00307E2A" w:rsidRPr="00D9695C" w:rsidRDefault="00307E2A" w:rsidP="00307E2A">
      <w:pPr>
        <w:jc w:val="both"/>
        <w:rPr>
          <w:rFonts w:ascii="Times New Roman" w:hAnsi="Times New Roman" w:cs="Times New Roman"/>
          <w:sz w:val="24"/>
          <w:szCs w:val="24"/>
        </w:rPr>
        <w:sectPr w:rsidR="00307E2A" w:rsidRPr="00D9695C" w:rsidSect="006A674C">
          <w:pgSz w:w="11920" w:h="16850"/>
          <w:pgMar w:top="860" w:right="620" w:bottom="280" w:left="1380" w:header="720" w:footer="720" w:gutter="0"/>
          <w:cols w:space="720"/>
        </w:sectPr>
      </w:pPr>
    </w:p>
    <w:p w14:paraId="09C32E1D" w14:textId="77777777" w:rsidR="00307E2A" w:rsidRPr="00D9695C" w:rsidRDefault="00307E2A" w:rsidP="00307E2A">
      <w:pPr>
        <w:spacing w:before="67"/>
        <w:ind w:left="322" w:right="220"/>
        <w:jc w:val="both"/>
        <w:rPr>
          <w:rFonts w:ascii="Times New Roman" w:hAnsi="Times New Roman" w:cs="Times New Roman"/>
          <w:sz w:val="24"/>
          <w:szCs w:val="24"/>
        </w:rPr>
      </w:pPr>
      <w:r w:rsidRPr="00D9695C">
        <w:rPr>
          <w:rFonts w:ascii="Times New Roman" w:hAnsi="Times New Roman" w:cs="Times New Roman"/>
          <w:sz w:val="24"/>
          <w:szCs w:val="24"/>
        </w:rPr>
        <w:lastRenderedPageBreak/>
        <w:t>традиционных библиотек и электронных библиотечных систем, творчески перерабатывать</w:t>
      </w:r>
      <w:r w:rsidRPr="00D9695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художественные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тексты,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создавать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собственные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высказывания,</w:t>
      </w:r>
      <w:r w:rsidRPr="00D969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содержащие</w:t>
      </w:r>
      <w:r w:rsidRPr="00D9695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аргументированные</w:t>
      </w:r>
      <w:r w:rsidRPr="00D969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суждения и</w:t>
      </w:r>
      <w:r w:rsidRPr="00D969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самостоятельную оценку</w:t>
      </w:r>
      <w:r w:rsidRPr="00D969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695C">
        <w:rPr>
          <w:rFonts w:ascii="Times New Roman" w:hAnsi="Times New Roman" w:cs="Times New Roman"/>
          <w:sz w:val="24"/>
          <w:szCs w:val="24"/>
        </w:rPr>
        <w:t>прочитанного.</w:t>
      </w:r>
    </w:p>
    <w:p w14:paraId="2230F63C" w14:textId="023883E7" w:rsidR="0035227A" w:rsidRPr="00D9695C" w:rsidRDefault="00D9695C" w:rsidP="00D96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5227A" w:rsidRPr="00D9695C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14:paraId="4B6317F7" w14:textId="77777777" w:rsidR="00570EEE" w:rsidRPr="00D9695C" w:rsidRDefault="00570EEE" w:rsidP="00570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9B331A" w14:textId="4A3731C6" w:rsidR="0035227A" w:rsidRPr="00D9695C" w:rsidRDefault="0035227A" w:rsidP="00570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95C">
        <w:rPr>
          <w:rFonts w:ascii="Times New Roman" w:hAnsi="Times New Roman" w:cs="Times New Roman"/>
          <w:sz w:val="24"/>
          <w:szCs w:val="24"/>
        </w:rPr>
        <w:t>На изучение предмета отводится  0,5 часа в неделю (всего 1</w:t>
      </w:r>
      <w:r w:rsidR="008C6EB6" w:rsidRPr="00D9695C">
        <w:rPr>
          <w:rFonts w:ascii="Times New Roman" w:hAnsi="Times New Roman" w:cs="Times New Roman"/>
          <w:sz w:val="24"/>
          <w:szCs w:val="24"/>
        </w:rPr>
        <w:t>8</w:t>
      </w:r>
      <w:r w:rsidRPr="00D9695C">
        <w:rPr>
          <w:rFonts w:ascii="Times New Roman" w:hAnsi="Times New Roman" w:cs="Times New Roman"/>
          <w:sz w:val="24"/>
          <w:szCs w:val="24"/>
        </w:rPr>
        <w:t xml:space="preserve"> часов)</w:t>
      </w:r>
      <w:r w:rsidR="00570EEE" w:rsidRPr="00D9695C">
        <w:rPr>
          <w:rFonts w:ascii="Times New Roman" w:hAnsi="Times New Roman" w:cs="Times New Roman"/>
          <w:sz w:val="24"/>
          <w:szCs w:val="24"/>
        </w:rPr>
        <w:t>.</w:t>
      </w:r>
    </w:p>
    <w:p w14:paraId="2FEB8526" w14:textId="77777777" w:rsidR="00D9695C" w:rsidRPr="00D9695C" w:rsidRDefault="00D9695C" w:rsidP="00D9695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38C9121" w14:textId="77777777" w:rsidR="00057933" w:rsidRPr="009B0BDA" w:rsidRDefault="00D9695C" w:rsidP="00057933">
      <w:pPr>
        <w:spacing w:before="72"/>
        <w:ind w:right="930"/>
        <w:outlineLvl w:val="0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57933">
        <w:rPr>
          <w:sz w:val="24"/>
          <w:szCs w:val="24"/>
        </w:rPr>
        <w:t xml:space="preserve">      </w:t>
      </w:r>
      <w:r w:rsidR="00057933" w:rsidRPr="009B0BDA">
        <w:rPr>
          <w:b/>
          <w:bCs/>
          <w:sz w:val="24"/>
          <w:szCs w:val="24"/>
        </w:rPr>
        <w:t>Учебно-методическое</w:t>
      </w:r>
      <w:r w:rsidR="00057933" w:rsidRPr="009B0BDA">
        <w:rPr>
          <w:b/>
          <w:bCs/>
          <w:spacing w:val="-13"/>
          <w:sz w:val="24"/>
          <w:szCs w:val="24"/>
        </w:rPr>
        <w:t xml:space="preserve"> </w:t>
      </w:r>
      <w:r w:rsidR="00057933" w:rsidRPr="009B0BDA">
        <w:rPr>
          <w:b/>
          <w:bCs/>
          <w:sz w:val="24"/>
          <w:szCs w:val="24"/>
        </w:rPr>
        <w:t>обеспечение</w:t>
      </w:r>
      <w:r w:rsidR="00057933" w:rsidRPr="009B0BDA">
        <w:rPr>
          <w:b/>
          <w:bCs/>
          <w:spacing w:val="-11"/>
          <w:sz w:val="24"/>
          <w:szCs w:val="24"/>
        </w:rPr>
        <w:t xml:space="preserve"> </w:t>
      </w:r>
      <w:r w:rsidR="00057933" w:rsidRPr="009B0BDA">
        <w:rPr>
          <w:b/>
          <w:bCs/>
          <w:sz w:val="24"/>
          <w:szCs w:val="24"/>
        </w:rPr>
        <w:t>образовательного</w:t>
      </w:r>
      <w:r w:rsidR="00057933" w:rsidRPr="009B0BDA">
        <w:rPr>
          <w:b/>
          <w:bCs/>
          <w:spacing w:val="-8"/>
          <w:sz w:val="24"/>
          <w:szCs w:val="24"/>
        </w:rPr>
        <w:t xml:space="preserve"> </w:t>
      </w:r>
      <w:r w:rsidR="00057933" w:rsidRPr="009B0BDA">
        <w:rPr>
          <w:b/>
          <w:bCs/>
          <w:spacing w:val="-2"/>
          <w:sz w:val="24"/>
          <w:szCs w:val="24"/>
        </w:rPr>
        <w:t>процесса</w:t>
      </w:r>
    </w:p>
    <w:p w14:paraId="010D76C6" w14:textId="77777777" w:rsidR="00875C9C" w:rsidRPr="00D9695C" w:rsidRDefault="00992E13" w:rsidP="00875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95C">
        <w:rPr>
          <w:rFonts w:ascii="Times New Roman" w:hAnsi="Times New Roman" w:cs="Times New Roman"/>
          <w:sz w:val="24"/>
          <w:szCs w:val="24"/>
        </w:rPr>
        <w:t xml:space="preserve"> </w:t>
      </w:r>
      <w:r w:rsidR="00875C9C" w:rsidRPr="00D9695C">
        <w:rPr>
          <w:rFonts w:ascii="Times New Roman" w:hAnsi="Times New Roman" w:cs="Times New Roman"/>
          <w:sz w:val="24"/>
          <w:szCs w:val="24"/>
        </w:rPr>
        <w:t>Родная русская литература: 10 класс / [О. М. Александрова, М. А. Аристова, и др.]. — М.: Просвещение, 2023.</w:t>
      </w:r>
    </w:p>
    <w:p w14:paraId="64043426" w14:textId="7C92456B" w:rsidR="0035227A" w:rsidRPr="00D9695C" w:rsidRDefault="0035227A" w:rsidP="00570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227A" w:rsidRPr="00D9695C" w:rsidSect="006A674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C3854E" w14:textId="77777777" w:rsidR="006A674C" w:rsidRDefault="006A674C" w:rsidP="00570EEE">
      <w:pPr>
        <w:spacing w:after="0" w:line="240" w:lineRule="auto"/>
      </w:pPr>
      <w:r>
        <w:separator/>
      </w:r>
    </w:p>
  </w:endnote>
  <w:endnote w:type="continuationSeparator" w:id="0">
    <w:p w14:paraId="2D31D871" w14:textId="77777777" w:rsidR="006A674C" w:rsidRDefault="006A674C" w:rsidP="0057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5342934"/>
      <w:docPartObj>
        <w:docPartGallery w:val="Page Numbers (Bottom of Page)"/>
        <w:docPartUnique/>
      </w:docPartObj>
    </w:sdtPr>
    <w:sdtContent>
      <w:p w14:paraId="3BB12CB3" w14:textId="77777777" w:rsidR="00570EEE" w:rsidRDefault="00570EE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577">
          <w:rPr>
            <w:noProof/>
          </w:rPr>
          <w:t>2</w:t>
        </w:r>
        <w:r>
          <w:fldChar w:fldCharType="end"/>
        </w:r>
      </w:p>
    </w:sdtContent>
  </w:sdt>
  <w:p w14:paraId="170CA5CC" w14:textId="77777777" w:rsidR="00570EEE" w:rsidRDefault="00570E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DDCF70" w14:textId="77777777" w:rsidR="006A674C" w:rsidRDefault="006A674C" w:rsidP="00570EEE">
      <w:pPr>
        <w:spacing w:after="0" w:line="240" w:lineRule="auto"/>
      </w:pPr>
      <w:r>
        <w:separator/>
      </w:r>
    </w:p>
  </w:footnote>
  <w:footnote w:type="continuationSeparator" w:id="0">
    <w:p w14:paraId="115E940E" w14:textId="77777777" w:rsidR="006A674C" w:rsidRDefault="006A674C" w:rsidP="0057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A017B3"/>
    <w:multiLevelType w:val="hybridMultilevel"/>
    <w:tmpl w:val="C3C873F4"/>
    <w:lvl w:ilvl="0" w:tplc="041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4C5640"/>
    <w:multiLevelType w:val="multilevel"/>
    <w:tmpl w:val="EDDEF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B006469"/>
    <w:multiLevelType w:val="hybridMultilevel"/>
    <w:tmpl w:val="BE8C98C0"/>
    <w:lvl w:ilvl="0" w:tplc="7C3A3290">
      <w:numFmt w:val="bullet"/>
      <w:lvlText w:val="-"/>
      <w:lvlJc w:val="left"/>
      <w:pPr>
        <w:ind w:left="32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080B1C">
      <w:numFmt w:val="bullet"/>
      <w:lvlText w:val="•"/>
      <w:lvlJc w:val="left"/>
      <w:pPr>
        <w:ind w:left="1279" w:hanging="209"/>
      </w:pPr>
      <w:rPr>
        <w:rFonts w:hint="default"/>
        <w:lang w:val="ru-RU" w:eastAsia="en-US" w:bidi="ar-SA"/>
      </w:rPr>
    </w:lvl>
    <w:lvl w:ilvl="2" w:tplc="72D6D832">
      <w:numFmt w:val="bullet"/>
      <w:lvlText w:val="•"/>
      <w:lvlJc w:val="left"/>
      <w:pPr>
        <w:ind w:left="2238" w:hanging="209"/>
      </w:pPr>
      <w:rPr>
        <w:rFonts w:hint="default"/>
        <w:lang w:val="ru-RU" w:eastAsia="en-US" w:bidi="ar-SA"/>
      </w:rPr>
    </w:lvl>
    <w:lvl w:ilvl="3" w:tplc="7B0C158A">
      <w:numFmt w:val="bullet"/>
      <w:lvlText w:val="•"/>
      <w:lvlJc w:val="left"/>
      <w:pPr>
        <w:ind w:left="3197" w:hanging="209"/>
      </w:pPr>
      <w:rPr>
        <w:rFonts w:hint="default"/>
        <w:lang w:val="ru-RU" w:eastAsia="en-US" w:bidi="ar-SA"/>
      </w:rPr>
    </w:lvl>
    <w:lvl w:ilvl="4" w:tplc="CC321E40">
      <w:numFmt w:val="bullet"/>
      <w:lvlText w:val="•"/>
      <w:lvlJc w:val="left"/>
      <w:pPr>
        <w:ind w:left="4156" w:hanging="209"/>
      </w:pPr>
      <w:rPr>
        <w:rFonts w:hint="default"/>
        <w:lang w:val="ru-RU" w:eastAsia="en-US" w:bidi="ar-SA"/>
      </w:rPr>
    </w:lvl>
    <w:lvl w:ilvl="5" w:tplc="C7EADFF8">
      <w:numFmt w:val="bullet"/>
      <w:lvlText w:val="•"/>
      <w:lvlJc w:val="left"/>
      <w:pPr>
        <w:ind w:left="5115" w:hanging="209"/>
      </w:pPr>
      <w:rPr>
        <w:rFonts w:hint="default"/>
        <w:lang w:val="ru-RU" w:eastAsia="en-US" w:bidi="ar-SA"/>
      </w:rPr>
    </w:lvl>
    <w:lvl w:ilvl="6" w:tplc="CFDE1910">
      <w:numFmt w:val="bullet"/>
      <w:lvlText w:val="•"/>
      <w:lvlJc w:val="left"/>
      <w:pPr>
        <w:ind w:left="6074" w:hanging="209"/>
      </w:pPr>
      <w:rPr>
        <w:rFonts w:hint="default"/>
        <w:lang w:val="ru-RU" w:eastAsia="en-US" w:bidi="ar-SA"/>
      </w:rPr>
    </w:lvl>
    <w:lvl w:ilvl="7" w:tplc="E8E06280">
      <w:numFmt w:val="bullet"/>
      <w:lvlText w:val="•"/>
      <w:lvlJc w:val="left"/>
      <w:pPr>
        <w:ind w:left="7033" w:hanging="209"/>
      </w:pPr>
      <w:rPr>
        <w:rFonts w:hint="default"/>
        <w:lang w:val="ru-RU" w:eastAsia="en-US" w:bidi="ar-SA"/>
      </w:rPr>
    </w:lvl>
    <w:lvl w:ilvl="8" w:tplc="505C2C0A">
      <w:numFmt w:val="bullet"/>
      <w:lvlText w:val="•"/>
      <w:lvlJc w:val="left"/>
      <w:pPr>
        <w:ind w:left="7992" w:hanging="209"/>
      </w:pPr>
      <w:rPr>
        <w:rFonts w:hint="default"/>
        <w:lang w:val="ru-RU" w:eastAsia="en-US" w:bidi="ar-SA"/>
      </w:rPr>
    </w:lvl>
  </w:abstractNum>
  <w:abstractNum w:abstractNumId="3" w15:restartNumberingAfterBreak="0">
    <w:nsid w:val="5E831AC3"/>
    <w:multiLevelType w:val="hybridMultilevel"/>
    <w:tmpl w:val="C37A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019519">
    <w:abstractNumId w:val="1"/>
  </w:num>
  <w:num w:numId="2" w16cid:durableId="739865322">
    <w:abstractNumId w:val="3"/>
  </w:num>
  <w:num w:numId="3" w16cid:durableId="877399852">
    <w:abstractNumId w:val="0"/>
  </w:num>
  <w:num w:numId="4" w16cid:durableId="1732925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27A"/>
    <w:rsid w:val="00036F2F"/>
    <w:rsid w:val="00057933"/>
    <w:rsid w:val="00154CD6"/>
    <w:rsid w:val="001730A9"/>
    <w:rsid w:val="00263A69"/>
    <w:rsid w:val="00307E2A"/>
    <w:rsid w:val="0035227A"/>
    <w:rsid w:val="00376914"/>
    <w:rsid w:val="00457D24"/>
    <w:rsid w:val="00473BEB"/>
    <w:rsid w:val="00500BF9"/>
    <w:rsid w:val="00570EEE"/>
    <w:rsid w:val="00631945"/>
    <w:rsid w:val="006A674C"/>
    <w:rsid w:val="00703B1C"/>
    <w:rsid w:val="007E6D2B"/>
    <w:rsid w:val="00856F6A"/>
    <w:rsid w:val="00875C9C"/>
    <w:rsid w:val="008B7A49"/>
    <w:rsid w:val="008C6EB6"/>
    <w:rsid w:val="00992E13"/>
    <w:rsid w:val="00B619CB"/>
    <w:rsid w:val="00D42CAE"/>
    <w:rsid w:val="00D9695C"/>
    <w:rsid w:val="00DC28C5"/>
    <w:rsid w:val="00E14577"/>
    <w:rsid w:val="00E535E4"/>
    <w:rsid w:val="00E554BC"/>
    <w:rsid w:val="00F03B7F"/>
    <w:rsid w:val="00FC33C7"/>
    <w:rsid w:val="00FD3B13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FFE3"/>
  <w15:chartTrackingRefBased/>
  <w15:docId w15:val="{E3B3F552-CD7A-453D-A105-FCA7E3DA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2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522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8B7A49"/>
    <w:pPr>
      <w:ind w:left="720"/>
      <w:contextualSpacing/>
    </w:pPr>
  </w:style>
  <w:style w:type="table" w:styleId="a4">
    <w:name w:val="Table Grid"/>
    <w:basedOn w:val="a1"/>
    <w:uiPriority w:val="59"/>
    <w:rsid w:val="008B7A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4c18">
    <w:name w:val="c34 c18"/>
    <w:basedOn w:val="a0"/>
    <w:rsid w:val="008B7A49"/>
  </w:style>
  <w:style w:type="paragraph" w:customStyle="1" w:styleId="c8c48c92">
    <w:name w:val="c8 c48 c92"/>
    <w:basedOn w:val="a"/>
    <w:rsid w:val="008B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7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0EEE"/>
  </w:style>
  <w:style w:type="paragraph" w:styleId="a7">
    <w:name w:val="footer"/>
    <w:basedOn w:val="a"/>
    <w:link w:val="a8"/>
    <w:uiPriority w:val="99"/>
    <w:unhideWhenUsed/>
    <w:rsid w:val="0057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0EEE"/>
  </w:style>
  <w:style w:type="character" w:styleId="a9">
    <w:name w:val="Hyperlink"/>
    <w:basedOn w:val="a0"/>
    <w:uiPriority w:val="99"/>
    <w:unhideWhenUsed/>
    <w:rsid w:val="00570EE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7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6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0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Sveta Osipova</cp:lastModifiedBy>
  <cp:revision>14</cp:revision>
  <cp:lastPrinted>2020-09-10T19:06:00Z</cp:lastPrinted>
  <dcterms:created xsi:type="dcterms:W3CDTF">2020-09-09T16:13:00Z</dcterms:created>
  <dcterms:modified xsi:type="dcterms:W3CDTF">2024-02-25T15:36:00Z</dcterms:modified>
</cp:coreProperties>
</file>