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6" w:rsidRDefault="00540F53">
      <w:pPr>
        <w:pStyle w:val="Heading1"/>
        <w:spacing w:before="72" w:line="360" w:lineRule="auto"/>
        <w:ind w:left="4271" w:right="1357" w:hanging="2197"/>
      </w:pPr>
      <w:r>
        <w:t>Аннотация к рабочей программе по географии 10-11 класс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212316" w:rsidRDefault="00212316" w:rsidP="002123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 </w:t>
      </w:r>
    </w:p>
    <w:p w:rsidR="00212316" w:rsidRDefault="00212316" w:rsidP="002123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отражает основные требования ФГОС СОО к личностным, </w:t>
      </w:r>
      <w:proofErr w:type="spellStart"/>
      <w:r>
        <w:rPr>
          <w:color w:val="000000"/>
          <w:sz w:val="24"/>
          <w:szCs w:val="24"/>
        </w:rPr>
        <w:t>метапредметным</w:t>
      </w:r>
      <w:proofErr w:type="spellEnd"/>
      <w:r>
        <w:rPr>
          <w:color w:val="000000"/>
          <w:sz w:val="24"/>
          <w:szCs w:val="24"/>
        </w:rPr>
        <w:t xml:space="preserve"> и предметным результатам освоения образовательных программ.</w:t>
      </w:r>
    </w:p>
    <w:p w:rsidR="007D4986" w:rsidRDefault="00540F53" w:rsidP="00212316">
      <w:pPr>
        <w:pStyle w:val="a3"/>
        <w:spacing w:before="1" w:line="360" w:lineRule="auto"/>
        <w:jc w:val="left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УМК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географии</w:t>
      </w:r>
      <w:r>
        <w:rPr>
          <w:spacing w:val="54"/>
        </w:rPr>
        <w:t xml:space="preserve"> </w:t>
      </w:r>
      <w:r>
        <w:t>«Просвещение.</w:t>
      </w:r>
      <w:r>
        <w:rPr>
          <w:spacing w:val="47"/>
        </w:rPr>
        <w:t xml:space="preserve"> </w:t>
      </w:r>
      <w:r>
        <w:t>Полярная</w:t>
      </w:r>
      <w:r>
        <w:rPr>
          <w:spacing w:val="-57"/>
        </w:rPr>
        <w:t xml:space="preserve"> </w:t>
      </w:r>
      <w:r>
        <w:t>звезда»</w:t>
      </w:r>
      <w:r>
        <w:rPr>
          <w:spacing w:val="-9"/>
        </w:rPr>
        <w:t xml:space="preserve"> </w:t>
      </w:r>
      <w:r>
        <w:t>(</w:t>
      </w:r>
      <w:r w:rsidR="00CA14E3">
        <w:t>В.В.</w:t>
      </w:r>
      <w:r>
        <w:t xml:space="preserve">Николина, </w:t>
      </w:r>
      <w:r w:rsidR="00CA14E3">
        <w:t>Ю.Н.</w:t>
      </w:r>
      <w:proofErr w:type="gramStart"/>
      <w:r>
        <w:t>Гладкий</w:t>
      </w:r>
      <w:proofErr w:type="gramEnd"/>
      <w:r>
        <w:t>).</w:t>
      </w:r>
    </w:p>
    <w:p w:rsidR="007D4986" w:rsidRDefault="00540F53">
      <w:pPr>
        <w:pStyle w:val="a3"/>
        <w:ind w:left="810" w:firstLine="0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7D4986" w:rsidRDefault="00540F53">
      <w:pPr>
        <w:pStyle w:val="a4"/>
        <w:numPr>
          <w:ilvl w:val="0"/>
          <w:numId w:val="5"/>
        </w:numPr>
        <w:tabs>
          <w:tab w:val="left" w:pos="1081"/>
        </w:tabs>
        <w:spacing w:before="136" w:line="360" w:lineRule="auto"/>
        <w:ind w:right="106" w:firstLine="707"/>
        <w:jc w:val="both"/>
        <w:rPr>
          <w:sz w:val="24"/>
        </w:rPr>
      </w:pPr>
      <w:r>
        <w:rPr>
          <w:sz w:val="24"/>
        </w:rPr>
        <w:t>воспитание чувства патриотизма, взаимопонимания с другими народами,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и регионов мира,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личности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ознакомления с важнейшими проблемами современности,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ролью России как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мирового сообщества;</w:t>
      </w:r>
    </w:p>
    <w:p w:rsidR="007D4986" w:rsidRDefault="00540F53">
      <w:pPr>
        <w:pStyle w:val="a4"/>
        <w:numPr>
          <w:ilvl w:val="0"/>
          <w:numId w:val="5"/>
        </w:numPr>
        <w:tabs>
          <w:tab w:val="left" w:pos="1079"/>
        </w:tabs>
        <w:spacing w:before="1" w:line="360" w:lineRule="auto"/>
        <w:ind w:right="107" w:firstLine="707"/>
        <w:jc w:val="both"/>
        <w:rPr>
          <w:sz w:val="24"/>
        </w:rPr>
      </w:pPr>
      <w:r>
        <w:rPr>
          <w:sz w:val="24"/>
        </w:rPr>
        <w:t>воспитание экологической культуры на основе приобретения знаний о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D4986" w:rsidRDefault="00540F53">
      <w:pPr>
        <w:pStyle w:val="a4"/>
        <w:numPr>
          <w:ilvl w:val="0"/>
          <w:numId w:val="5"/>
        </w:numPr>
        <w:tabs>
          <w:tab w:val="left" w:pos="1103"/>
        </w:tabs>
        <w:spacing w:before="1" w:line="360" w:lineRule="auto"/>
        <w:ind w:firstLine="707"/>
        <w:jc w:val="both"/>
        <w:rPr>
          <w:sz w:val="24"/>
        </w:rPr>
      </w:pPr>
      <w:r>
        <w:rPr>
          <w:sz w:val="24"/>
        </w:rPr>
        <w:t>формирование системы географических знаний как компонента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географической культуры;</w:t>
      </w:r>
    </w:p>
    <w:p w:rsidR="007D4986" w:rsidRDefault="00540F53">
      <w:pPr>
        <w:pStyle w:val="a4"/>
        <w:numPr>
          <w:ilvl w:val="0"/>
          <w:numId w:val="5"/>
        </w:numPr>
        <w:tabs>
          <w:tab w:val="left" w:pos="1110"/>
        </w:tabs>
        <w:spacing w:before="1" w:line="360" w:lineRule="auto"/>
        <w:ind w:firstLine="707"/>
        <w:jc w:val="both"/>
        <w:rPr>
          <w:sz w:val="24"/>
        </w:rPr>
      </w:pPr>
      <w:r>
        <w:rPr>
          <w:sz w:val="24"/>
        </w:rPr>
        <w:t>развитие познавательных интересов, навыков самопознания,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D4986" w:rsidRDefault="00540F53">
      <w:pPr>
        <w:pStyle w:val="a4"/>
        <w:numPr>
          <w:ilvl w:val="0"/>
          <w:numId w:val="5"/>
        </w:numPr>
        <w:tabs>
          <w:tab w:val="left" w:pos="1132"/>
        </w:tabs>
        <w:spacing w:line="360" w:lineRule="auto"/>
        <w:ind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D4986" w:rsidRDefault="00540F53">
      <w:pPr>
        <w:pStyle w:val="Heading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 xml:space="preserve">плане </w:t>
      </w:r>
      <w:r w:rsidR="00CA14E3">
        <w:t>МКОУ «Круглянская СОШ»</w:t>
      </w:r>
    </w:p>
    <w:p w:rsidR="007D4986" w:rsidRDefault="00540F53">
      <w:pPr>
        <w:pStyle w:val="a3"/>
        <w:spacing w:before="134" w:line="360" w:lineRule="auto"/>
        <w:jc w:val="left"/>
      </w:pP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«География»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отводится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34</w:t>
      </w:r>
      <w:r>
        <w:rPr>
          <w:spacing w:val="20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1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и 11 классах</w:t>
      </w:r>
    </w:p>
    <w:p w:rsidR="007D4986" w:rsidRDefault="00540F53">
      <w:pPr>
        <w:pStyle w:val="Heading1"/>
        <w:spacing w:before="6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выпускнику)</w:t>
      </w:r>
    </w:p>
    <w:p w:rsidR="007D4986" w:rsidRDefault="00540F53">
      <w:pPr>
        <w:pStyle w:val="a4"/>
        <w:numPr>
          <w:ilvl w:val="0"/>
          <w:numId w:val="4"/>
        </w:numPr>
        <w:tabs>
          <w:tab w:val="left" w:pos="1110"/>
        </w:tabs>
        <w:spacing w:before="132"/>
        <w:ind w:right="0"/>
        <w:rPr>
          <w:sz w:val="24"/>
        </w:rPr>
      </w:pPr>
      <w:r>
        <w:rPr>
          <w:sz w:val="24"/>
        </w:rPr>
        <w:t>КЛАСС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before="139" w:line="360" w:lineRule="auto"/>
        <w:ind w:firstLine="707"/>
        <w:jc w:val="both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её участии в решении важнейших проблем человечества: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 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странах,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географической информации для определения положения и взаиморасположения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7D4986" w:rsidRDefault="007D4986">
      <w:pPr>
        <w:spacing w:line="360" w:lineRule="auto"/>
        <w:jc w:val="both"/>
        <w:rPr>
          <w:sz w:val="24"/>
        </w:rPr>
        <w:sectPr w:rsidR="007D4986">
          <w:type w:val="continuous"/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06"/>
      </w:pPr>
      <w:r>
        <w:lastRenderedPageBreak/>
        <w:t>описывать положение и взаиморасположение изученных географических объектов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религий;</w:t>
      </w:r>
    </w:p>
    <w:p w:rsidR="007D4986" w:rsidRDefault="00540F53">
      <w:pPr>
        <w:pStyle w:val="a3"/>
        <w:spacing w:line="360" w:lineRule="auto"/>
        <w:ind w:right="102"/>
      </w:pPr>
      <w:r>
        <w:t>приводить примеры наиболее крупных стран по численности населения и 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международных магистралей и транспортных узлов, стран-лидеров по запасам минеральных,</w:t>
      </w:r>
      <w:r>
        <w:rPr>
          <w:spacing w:val="-57"/>
        </w:rPr>
        <w:t xml:space="preserve"> </w:t>
      </w:r>
      <w:r>
        <w:t>лесных,</w:t>
      </w:r>
      <w:r>
        <w:rPr>
          <w:spacing w:val="-1"/>
        </w:rPr>
        <w:t xml:space="preserve"> </w:t>
      </w:r>
      <w:r>
        <w:t>земельных, водных</w:t>
      </w:r>
      <w:r>
        <w:rPr>
          <w:spacing w:val="1"/>
        </w:rPr>
        <w:t xml:space="preserve"> </w:t>
      </w:r>
      <w:r>
        <w:t>ресурсов;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right="106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хозяйства: различать географические процессы и явления: урбанизацию, </w:t>
      </w:r>
      <w:proofErr w:type="spellStart"/>
      <w:r>
        <w:rPr>
          <w:sz w:val="24"/>
        </w:rPr>
        <w:t>субурбанизацию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ложную урбанизацию, эмиграцию, иммиграцию, демографический взрыв и демографический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проявления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D4986" w:rsidRDefault="00540F53">
      <w:pPr>
        <w:pStyle w:val="a3"/>
        <w:spacing w:line="360" w:lineRule="auto"/>
        <w:ind w:right="102"/>
      </w:pPr>
      <w:proofErr w:type="gramStart"/>
      <w:r>
        <w:t>использовать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географических</w:t>
      </w:r>
      <w:r>
        <w:rPr>
          <w:spacing w:val="22"/>
        </w:rPr>
        <w:t xml:space="preserve"> </w:t>
      </w:r>
      <w:r>
        <w:t>закономерностях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определения</w:t>
      </w:r>
      <w:r>
        <w:rPr>
          <w:spacing w:val="-58"/>
        </w:rPr>
        <w:t xml:space="preserve"> </w:t>
      </w:r>
      <w:r>
        <w:t>и сравнения свойств изученных географических объектов, процессов и явлений, в том числе: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60"/>
        </w:rPr>
        <w:t xml:space="preserve"> </w:t>
      </w:r>
      <w:r>
        <w:t>(объёмы</w:t>
      </w:r>
      <w:r>
        <w:rPr>
          <w:spacing w:val="-57"/>
        </w:rPr>
        <w:t xml:space="preserve"> </w:t>
      </w:r>
      <w:r>
        <w:t>ВВП, промышленного, сельскохозяйственного производства и др.) и важнейших отраслей</w:t>
      </w:r>
      <w:r>
        <w:rPr>
          <w:spacing w:val="1"/>
        </w:rPr>
        <w:t xml:space="preserve"> </w:t>
      </w:r>
      <w:r>
        <w:t>хозяйства в отдельных странах, сравнения показателей, характеризующих демографическую</w:t>
      </w:r>
      <w:r>
        <w:rPr>
          <w:spacing w:val="1"/>
        </w:rPr>
        <w:t xml:space="preserve"> </w:t>
      </w:r>
      <w:r>
        <w:t>ситуацию, урбанизацию, миграции и качество жизни населения мира и отдельных стран, 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t xml:space="preserve"> </w:t>
      </w:r>
      <w:proofErr w:type="gramStart"/>
      <w:r>
        <w:t>источников географической информации, сравнения структуры 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минеральными,</w:t>
      </w:r>
      <w:r>
        <w:rPr>
          <w:spacing w:val="1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для классификации 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ландшафтов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источников</w:t>
      </w:r>
      <w:proofErr w:type="gramEnd"/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7D4986" w:rsidRDefault="00540F53">
      <w:pPr>
        <w:pStyle w:val="a3"/>
        <w:spacing w:line="360" w:lineRule="auto"/>
        <w:ind w:right="103"/>
      </w:pPr>
      <w:r>
        <w:t xml:space="preserve">устанавливать взаимосвязи между социально-экономическими и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t>процессами и явлениями; между природными условиями и размещением населения,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 деятельностью и возможными изменениями в размещении населения, 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явления и противостоять</w:t>
      </w:r>
      <w:r>
        <w:rPr>
          <w:spacing w:val="-2"/>
        </w:rPr>
        <w:t xml:space="preserve"> </w:t>
      </w:r>
      <w:r>
        <w:t>им;</w:t>
      </w:r>
    </w:p>
    <w:p w:rsidR="007D4986" w:rsidRDefault="007D4986">
      <w:pPr>
        <w:spacing w:line="360" w:lineRule="auto"/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tabs>
          <w:tab w:val="left" w:pos="1126"/>
          <w:tab w:val="left" w:pos="2479"/>
          <w:tab w:val="left" w:pos="4741"/>
          <w:tab w:val="left" w:pos="5589"/>
          <w:tab w:val="left" w:pos="5925"/>
          <w:tab w:val="left" w:pos="7268"/>
          <w:tab w:val="left" w:pos="8633"/>
        </w:tabs>
        <w:spacing w:before="68" w:line="360" w:lineRule="auto"/>
        <w:ind w:right="110"/>
        <w:jc w:val="right"/>
      </w:pPr>
      <w:r>
        <w:lastRenderedPageBreak/>
        <w:t>устанавливать</w:t>
      </w:r>
      <w:r>
        <w:rPr>
          <w:spacing w:val="9"/>
        </w:rPr>
        <w:t xml:space="preserve"> </w:t>
      </w:r>
      <w:r>
        <w:t>взаимосвязи</w:t>
      </w:r>
      <w:r>
        <w:rPr>
          <w:spacing w:val="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0"/>
        </w:rPr>
        <w:t xml:space="preserve"> </w:t>
      </w:r>
      <w:r>
        <w:t>показателей</w:t>
      </w:r>
      <w:r>
        <w:rPr>
          <w:spacing w:val="9"/>
        </w:rPr>
        <w:t xml:space="preserve"> </w:t>
      </w:r>
      <w:r>
        <w:t>рождаемости,</w:t>
      </w:r>
      <w:r>
        <w:rPr>
          <w:spacing w:val="6"/>
        </w:rPr>
        <w:t xml:space="preserve"> </w:t>
      </w:r>
      <w:r>
        <w:t>смертности,</w:t>
      </w:r>
      <w:r>
        <w:rPr>
          <w:spacing w:val="-57"/>
        </w:rPr>
        <w:t xml:space="preserve"> </w:t>
      </w:r>
      <w:r>
        <w:t>средней</w:t>
      </w:r>
      <w:r>
        <w:tab/>
        <w:t>ожидаемой</w:t>
      </w:r>
      <w:r>
        <w:tab/>
        <w:t>продолжительности</w:t>
      </w:r>
      <w:r>
        <w:tab/>
        <w:t>жизни</w:t>
      </w:r>
      <w:r>
        <w:tab/>
        <w:t>и</w:t>
      </w:r>
      <w:r>
        <w:tab/>
        <w:t>возрастной</w:t>
      </w:r>
      <w:r>
        <w:tab/>
        <w:t>структурой</w:t>
      </w:r>
      <w:r>
        <w:tab/>
      </w:r>
      <w:r>
        <w:rPr>
          <w:spacing w:val="-1"/>
        </w:rPr>
        <w:t>населения,</w:t>
      </w:r>
      <w:r>
        <w:rPr>
          <w:spacing w:val="-57"/>
        </w:rPr>
        <w:t xml:space="preserve"> </w:t>
      </w:r>
      <w:r>
        <w:t>развитием отраслей мирового хозяйства и особенностями их влияния на окружающую среду;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обосновывать</w:t>
      </w:r>
      <w:r>
        <w:rPr>
          <w:spacing w:val="7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географических</w:t>
      </w:r>
    </w:p>
    <w:p w:rsidR="007D4986" w:rsidRDefault="00540F53">
      <w:pPr>
        <w:pStyle w:val="a3"/>
        <w:ind w:firstLine="0"/>
        <w:jc w:val="left"/>
      </w:pPr>
      <w:r>
        <w:t>знаний;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before="137" w:line="360" w:lineRule="auto"/>
        <w:ind w:right="100" w:firstLine="70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 понятия: политическая карта,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 кризис, демографический переход, старение населения, состав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 народ, этнос, плотность населения, миграции населения, «климатические беженцы»,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субурбанизация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интеграция, международная хозяйственная специализация, международное 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(ТНК),</w:t>
      </w:r>
      <w:r>
        <w:rPr>
          <w:spacing w:val="41"/>
          <w:sz w:val="24"/>
        </w:rPr>
        <w:t xml:space="preserve"> </w:t>
      </w:r>
      <w:r>
        <w:rPr>
          <w:sz w:val="24"/>
        </w:rPr>
        <w:t>«сланцевая</w:t>
      </w:r>
      <w:r>
        <w:rPr>
          <w:spacing w:val="40"/>
          <w:sz w:val="24"/>
        </w:rPr>
        <w:t xml:space="preserve"> </w:t>
      </w:r>
      <w:r>
        <w:rPr>
          <w:sz w:val="24"/>
        </w:rPr>
        <w:t>революция»,</w:t>
      </w:r>
      <w:r>
        <w:rPr>
          <w:spacing w:val="45"/>
          <w:sz w:val="24"/>
        </w:rPr>
        <w:t xml:space="preserve"> </w:t>
      </w:r>
      <w:r>
        <w:rPr>
          <w:sz w:val="24"/>
        </w:rPr>
        <w:t>«водородная</w:t>
      </w:r>
      <w:r>
        <w:rPr>
          <w:spacing w:val="39"/>
          <w:sz w:val="24"/>
        </w:rPr>
        <w:t xml:space="preserve"> </w:t>
      </w:r>
      <w:r>
        <w:rPr>
          <w:sz w:val="24"/>
        </w:rPr>
        <w:t>энергетика»,</w:t>
      </w:r>
    </w:p>
    <w:p w:rsidR="007D4986" w:rsidRDefault="00540F53">
      <w:pPr>
        <w:pStyle w:val="a3"/>
        <w:spacing w:line="360" w:lineRule="auto"/>
        <w:ind w:right="107" w:firstLine="0"/>
      </w:pPr>
      <w:r>
        <w:t>«зелёная энергетика», органическое сельское хозяйство, глобализация мировой экономики и</w:t>
      </w:r>
      <w:r>
        <w:rPr>
          <w:spacing w:val="1"/>
        </w:rPr>
        <w:t xml:space="preserve"> </w:t>
      </w:r>
      <w:r>
        <w:t>деглобализация, «энергопереход», международные экономические отношения, 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  <w:tab w:val="left" w:pos="3637"/>
          <w:tab w:val="left" w:pos="5350"/>
          <w:tab w:val="left" w:pos="6766"/>
          <w:tab w:val="left" w:pos="8524"/>
        </w:tabs>
        <w:spacing w:before="2" w:line="360" w:lineRule="auto"/>
        <w:ind w:right="103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природных и антропогенных факторов: определять цели и задачи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наблюдения/исследования;</w:t>
      </w:r>
      <w:r>
        <w:rPr>
          <w:sz w:val="24"/>
        </w:rPr>
        <w:tab/>
        <w:t>выбирать</w:t>
      </w:r>
      <w:r>
        <w:rPr>
          <w:sz w:val="24"/>
        </w:rPr>
        <w:tab/>
        <w:t>форму</w:t>
      </w:r>
      <w:r>
        <w:rPr>
          <w:sz w:val="24"/>
        </w:rPr>
        <w:tab/>
        <w:t>фиксации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наблюдения/исследования;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right="99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процессах</w:t>
      </w:r>
      <w:proofErr w:type="gramEnd"/>
      <w:r>
        <w:rPr>
          <w:sz w:val="24"/>
        </w:rPr>
        <w:t xml:space="preserve"> и явлениях, выявления закономерностей и тенденций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геоинформационные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системы,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задачам;</w:t>
      </w:r>
    </w:p>
    <w:p w:rsidR="007D4986" w:rsidRDefault="00540F53">
      <w:pPr>
        <w:pStyle w:val="a3"/>
        <w:spacing w:line="360" w:lineRule="auto"/>
        <w:ind w:right="99"/>
      </w:pPr>
      <w:r>
        <w:t>сопоставлять и анализировать географические карты различной тематики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экологических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явлений;</w:t>
      </w:r>
    </w:p>
    <w:p w:rsidR="007D4986" w:rsidRDefault="007D4986">
      <w:pPr>
        <w:spacing w:line="360" w:lineRule="auto"/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02"/>
      </w:pPr>
      <w:r>
        <w:lastRenderedPageBreak/>
        <w:t>определять и сравнивать по географическим картам различного содержания и 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географические объекты,</w:t>
      </w:r>
      <w:r>
        <w:rPr>
          <w:spacing w:val="-1"/>
        </w:rPr>
        <w:t xml:space="preserve"> </w:t>
      </w:r>
      <w:r>
        <w:t>процессы и</w:t>
      </w:r>
      <w:r>
        <w:rPr>
          <w:spacing w:val="-1"/>
        </w:rPr>
        <w:t xml:space="preserve"> </w:t>
      </w:r>
      <w:r>
        <w:t>явления;</w:t>
      </w:r>
    </w:p>
    <w:p w:rsidR="007D4986" w:rsidRDefault="00540F53">
      <w:pPr>
        <w:pStyle w:val="a3"/>
        <w:spacing w:line="360" w:lineRule="auto"/>
        <w:ind w:right="107"/>
      </w:pPr>
      <w:r>
        <w:t>прогнозировать изменения состава и структуры населения, в том числе 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7D4986" w:rsidRDefault="00540F53">
      <w:pPr>
        <w:pStyle w:val="a3"/>
        <w:spacing w:line="360" w:lineRule="auto"/>
        <w:ind w:right="103"/>
      </w:pPr>
      <w:r>
        <w:t>определять и находить в комплексе источников недостоверную и 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D4986" w:rsidRDefault="00540F53">
      <w:pPr>
        <w:pStyle w:val="a3"/>
        <w:spacing w:line="360" w:lineRule="auto"/>
        <w:ind w:right="106"/>
      </w:pP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географических объектов и явлений, отдельных территорий мира и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D4986" w:rsidRDefault="00540F53">
      <w:pPr>
        <w:pStyle w:val="a3"/>
        <w:spacing w:line="360" w:lineRule="auto"/>
        <w:ind w:right="105"/>
      </w:pPr>
      <w:r>
        <w:t>представлять в различных формах (графики, таблицы, схемы, диаграммы, карты и др.)</w:t>
      </w:r>
      <w:r>
        <w:rPr>
          <w:spacing w:val="-57"/>
        </w:rPr>
        <w:t xml:space="preserve"> </w:t>
      </w:r>
      <w:r>
        <w:t>географическую информацию о населении мира и России, отраслевой и 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отраслей;</w:t>
      </w:r>
    </w:p>
    <w:p w:rsidR="007D4986" w:rsidRDefault="00540F53">
      <w:pPr>
        <w:pStyle w:val="a3"/>
        <w:spacing w:before="1" w:line="360" w:lineRule="auto"/>
        <w:ind w:right="10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:rsidR="007D4986" w:rsidRDefault="00540F53">
      <w:pPr>
        <w:pStyle w:val="a3"/>
        <w:spacing w:line="360" w:lineRule="auto"/>
        <w:ind w:right="111" w:firstLine="767"/>
      </w:pPr>
      <w:r>
        <w:t>критически оценивать и интерпретировать информацию, получаемую из различных</w:t>
      </w:r>
      <w:r>
        <w:rPr>
          <w:spacing w:val="1"/>
        </w:rPr>
        <w:t xml:space="preserve"> </w:t>
      </w:r>
      <w:r>
        <w:t>источников;</w:t>
      </w:r>
    </w:p>
    <w:p w:rsidR="007D4986" w:rsidRDefault="00540F53">
      <w:pPr>
        <w:pStyle w:val="a3"/>
        <w:spacing w:line="360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right="104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 и явлений,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 в уровне и качестве жизни населения, влияние природно-ресурсного 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отраслевой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proofErr w:type="gramEnd"/>
    </w:p>
    <w:p w:rsidR="007D4986" w:rsidRDefault="00540F53">
      <w:pPr>
        <w:pStyle w:val="a3"/>
        <w:spacing w:before="1" w:line="360" w:lineRule="auto"/>
        <w:ind w:right="99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особенностях взаимодействия природы и общества для решения учебных и (или)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ориентированных</w:t>
      </w:r>
      <w:proofErr w:type="gramEnd"/>
      <w:r>
        <w:rPr>
          <w:spacing w:val="-2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130"/>
        </w:tabs>
        <w:spacing w:line="360" w:lineRule="auto"/>
        <w:ind w:right="108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процессов:</w:t>
      </w:r>
    </w:p>
    <w:p w:rsidR="007D4986" w:rsidRDefault="007D4986">
      <w:pPr>
        <w:spacing w:line="360" w:lineRule="auto"/>
        <w:jc w:val="both"/>
        <w:rPr>
          <w:sz w:val="24"/>
        </w:rPr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13"/>
      </w:pPr>
      <w:r>
        <w:lastRenderedPageBreak/>
        <w:t>оценивать географические факторы, определяющие сущность и динамику 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геоэкологических</w:t>
      </w:r>
      <w:proofErr w:type="spellEnd"/>
      <w:r>
        <w:rPr>
          <w:spacing w:val="-1"/>
        </w:rPr>
        <w:t xml:space="preserve"> </w:t>
      </w:r>
      <w:r>
        <w:t>процессов;</w:t>
      </w:r>
    </w:p>
    <w:p w:rsidR="007D4986" w:rsidRDefault="00540F53">
      <w:pPr>
        <w:pStyle w:val="a3"/>
        <w:spacing w:line="360" w:lineRule="auto"/>
        <w:ind w:right="101"/>
      </w:pPr>
      <w:proofErr w:type="gramStart"/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 океана для различных территорий, изменение содержания парниковых газов в</w:t>
      </w:r>
      <w:r>
        <w:rPr>
          <w:spacing w:val="1"/>
        </w:rPr>
        <w:t xml:space="preserve"> </w:t>
      </w:r>
      <w:r>
        <w:t>атмосфере</w:t>
      </w:r>
      <w:r>
        <w:rPr>
          <w:spacing w:val="-3"/>
        </w:rPr>
        <w:t xml:space="preserve"> </w:t>
      </w:r>
      <w:r>
        <w:t>и меры, предпринимаемые</w:t>
      </w:r>
      <w:r>
        <w:rPr>
          <w:spacing w:val="-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уменьшения</w:t>
      </w:r>
      <w:proofErr w:type="gramEnd"/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выбросов;</w:t>
      </w:r>
    </w:p>
    <w:p w:rsidR="007D4986" w:rsidRDefault="00540F53">
      <w:pPr>
        <w:pStyle w:val="a4"/>
        <w:numPr>
          <w:ilvl w:val="0"/>
          <w:numId w:val="3"/>
        </w:numPr>
        <w:tabs>
          <w:tab w:val="left" w:pos="1250"/>
        </w:tabs>
        <w:spacing w:line="360" w:lineRule="auto"/>
        <w:ind w:right="105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особенностях проявления глобальных изменений климата, повышения уровня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океана, в объёмах выбросов парниковых газов в разных регионах мира, изменения </w:t>
      </w:r>
      <w:proofErr w:type="spellStart"/>
      <w:r>
        <w:rPr>
          <w:sz w:val="24"/>
        </w:rPr>
        <w:t>геосистем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 результате природных и антропогенных воздействий на примере регионов и стран мира,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>;</w:t>
      </w:r>
    </w:p>
    <w:p w:rsidR="007D4986" w:rsidRDefault="00540F53">
      <w:pPr>
        <w:pStyle w:val="a4"/>
        <w:numPr>
          <w:ilvl w:val="0"/>
          <w:numId w:val="4"/>
        </w:numPr>
        <w:tabs>
          <w:tab w:val="left" w:pos="1110"/>
        </w:tabs>
        <w:spacing w:line="276" w:lineRule="exact"/>
        <w:ind w:right="0"/>
        <w:rPr>
          <w:sz w:val="24"/>
        </w:rPr>
      </w:pPr>
      <w:r>
        <w:rPr>
          <w:sz w:val="24"/>
        </w:rPr>
        <w:t>КЛАСС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before="139" w:line="360" w:lineRule="auto"/>
        <w:ind w:right="106" w:firstLine="707"/>
        <w:jc w:val="both"/>
        <w:rPr>
          <w:sz w:val="24"/>
        </w:rPr>
      </w:pPr>
      <w:r>
        <w:rPr>
          <w:sz w:val="24"/>
        </w:rPr>
        <w:t>понимание роли и места современной географической науки в 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 информации для определения положения и взаиморасположения регионов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D4986" w:rsidRDefault="00540F53">
      <w:pPr>
        <w:pStyle w:val="a3"/>
        <w:spacing w:line="360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 природно-ресурсного капитала, населения и хозяйства регионов и изученных</w:t>
      </w:r>
      <w:r>
        <w:rPr>
          <w:spacing w:val="1"/>
        </w:rPr>
        <w:t xml:space="preserve"> </w:t>
      </w:r>
      <w:r>
        <w:t>стран;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before="1" w:line="360" w:lineRule="auto"/>
        <w:ind w:right="102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странах;</w:t>
      </w:r>
    </w:p>
    <w:p w:rsidR="007D4986" w:rsidRDefault="00540F53">
      <w:pPr>
        <w:pStyle w:val="a3"/>
        <w:spacing w:line="360" w:lineRule="auto"/>
        <w:ind w:right="98"/>
      </w:pPr>
      <w:r>
        <w:t>использовать знания об основных географических закономерностях для определения</w:t>
      </w:r>
      <w:r>
        <w:rPr>
          <w:spacing w:val="1"/>
        </w:rPr>
        <w:t xml:space="preserve"> </w:t>
      </w:r>
      <w:r>
        <w:t>географических факторов международной хозяйственной специализации изученных стран;</w:t>
      </w:r>
      <w:r>
        <w:rPr>
          <w:spacing w:val="1"/>
        </w:rPr>
        <w:t xml:space="preserve"> </w:t>
      </w:r>
      <w:r>
        <w:t>сравнения регионов мира и изученных стран по уровню социально-экономического развития,</w:t>
      </w:r>
      <w:r>
        <w:rPr>
          <w:spacing w:val="-57"/>
        </w:rPr>
        <w:t xml:space="preserve"> </w:t>
      </w:r>
      <w:r>
        <w:t>специализации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стран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месту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МГРТ;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5"/>
        </w:rPr>
        <w:t xml:space="preserve"> </w:t>
      </w:r>
      <w:r>
        <w:t>стран</w:t>
      </w:r>
      <w:r>
        <w:rPr>
          <w:spacing w:val="6"/>
        </w:rPr>
        <w:t xml:space="preserve"> </w:t>
      </w:r>
      <w:r>
        <w:t>отдельных</w:t>
      </w:r>
    </w:p>
    <w:p w:rsidR="007D4986" w:rsidRDefault="007D4986">
      <w:pPr>
        <w:spacing w:line="360" w:lineRule="auto"/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03" w:firstLine="0"/>
      </w:pPr>
      <w:r>
        <w:lastRenderedPageBreak/>
        <w:t>регионов</w:t>
      </w:r>
      <w:r>
        <w:rPr>
          <w:spacing w:val="14"/>
        </w:rPr>
        <w:t xml:space="preserve"> </w:t>
      </w:r>
      <w:r>
        <w:t>мира,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особенностям</w:t>
      </w:r>
      <w:r>
        <w:rPr>
          <w:spacing w:val="15"/>
        </w:rPr>
        <w:t xml:space="preserve"> </w:t>
      </w:r>
      <w:r>
        <w:t>географического</w:t>
      </w:r>
      <w:r>
        <w:rPr>
          <w:spacing w:val="15"/>
        </w:rPr>
        <w:t xml:space="preserve"> </w:t>
      </w:r>
      <w:r>
        <w:t>положения,</w:t>
      </w:r>
      <w:r>
        <w:rPr>
          <w:spacing w:val="12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правления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7D4986" w:rsidRDefault="00540F53">
      <w:pPr>
        <w:pStyle w:val="a3"/>
        <w:spacing w:line="360" w:lineRule="auto"/>
        <w:ind w:right="104"/>
      </w:pPr>
      <w:r>
        <w:t xml:space="preserve">устанавливать взаимосвязи между социально-экономическими и </w:t>
      </w:r>
      <w:proofErr w:type="spellStart"/>
      <w:r>
        <w:t>геоэкологическими</w:t>
      </w:r>
      <w:proofErr w:type="spellEnd"/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природно-ресурсным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</w:p>
    <w:p w:rsidR="007D4986" w:rsidRDefault="00540F53">
      <w:pPr>
        <w:pStyle w:val="a3"/>
        <w:spacing w:line="360" w:lineRule="auto"/>
        <w:ind w:right="101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7D4986" w:rsidRDefault="00540F53">
      <w:pPr>
        <w:pStyle w:val="a3"/>
        <w:spacing w:line="360" w:lineRule="auto"/>
        <w:ind w:right="110"/>
      </w:pPr>
      <w:r>
        <w:t>формулировать и/или обосновывать выводы на основе использования географических</w:t>
      </w:r>
      <w:r>
        <w:rPr>
          <w:spacing w:val="-57"/>
        </w:rPr>
        <w:t xml:space="preserve"> </w:t>
      </w:r>
      <w:r>
        <w:t>знаний;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line="360" w:lineRule="auto"/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 демографический кризис, старение населения, состав населения, структура населения,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политика, </w:t>
      </w:r>
      <w:proofErr w:type="spellStart"/>
      <w:r>
        <w:rPr>
          <w:sz w:val="24"/>
        </w:rPr>
        <w:t>субурбанизация</w:t>
      </w:r>
      <w:proofErr w:type="spellEnd"/>
      <w:r>
        <w:rPr>
          <w:sz w:val="24"/>
        </w:rPr>
        <w:t>, ложная урбанизация;</w:t>
      </w:r>
      <w:proofErr w:type="gramEnd"/>
      <w:r>
        <w:rPr>
          <w:sz w:val="24"/>
        </w:rPr>
        <w:t xml:space="preserve"> мегалополисы, развитые и 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24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(ТНК),</w:t>
      </w:r>
    </w:p>
    <w:p w:rsidR="007D4986" w:rsidRDefault="00540F53">
      <w:pPr>
        <w:pStyle w:val="a3"/>
        <w:spacing w:before="1" w:line="360" w:lineRule="auto"/>
        <w:ind w:right="106" w:firstLine="0"/>
      </w:pP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6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 хозяйство; глобализация мировой экономики и деглобализация, «энергопереход»,</w:t>
      </w:r>
      <w:r>
        <w:rPr>
          <w:spacing w:val="1"/>
        </w:rPr>
        <w:t xml:space="preserve"> </w:t>
      </w:r>
      <w:r>
        <w:t>международные экономические отношения, устойчивое развитие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  <w:tab w:val="left" w:pos="3637"/>
          <w:tab w:val="left" w:pos="5350"/>
          <w:tab w:val="left" w:pos="6766"/>
          <w:tab w:val="left" w:pos="8519"/>
        </w:tabs>
        <w:spacing w:line="360" w:lineRule="auto"/>
        <w:ind w:right="105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природных и антропогенных факторов: определять цели и задачи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наблюдения/исследования;</w:t>
      </w:r>
      <w:r>
        <w:rPr>
          <w:sz w:val="24"/>
        </w:rPr>
        <w:tab/>
        <w:t>выбирать</w:t>
      </w:r>
      <w:r>
        <w:rPr>
          <w:sz w:val="24"/>
        </w:rPr>
        <w:tab/>
        <w:t>форму</w:t>
      </w:r>
      <w:r>
        <w:rPr>
          <w:sz w:val="24"/>
        </w:rPr>
        <w:tab/>
        <w:t>фиксации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наблюдения/исследования;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наблюдения/исследования;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213"/>
        </w:tabs>
        <w:spacing w:before="1" w:line="360" w:lineRule="auto"/>
        <w:ind w:right="99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процессах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развития,</w:t>
      </w:r>
    </w:p>
    <w:p w:rsidR="007D4986" w:rsidRDefault="007D4986">
      <w:pPr>
        <w:spacing w:line="360" w:lineRule="auto"/>
        <w:jc w:val="both"/>
        <w:rPr>
          <w:sz w:val="24"/>
        </w:rPr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01" w:firstLine="0"/>
      </w:pPr>
      <w:proofErr w:type="gramStart"/>
      <w:r>
        <w:lastRenderedPageBreak/>
        <w:t>прогнозирования: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proofErr w:type="spellStart"/>
      <w:r>
        <w:t>геоинформационные</w:t>
      </w:r>
      <w:proofErr w:type="spellEnd"/>
      <w:r>
        <w:rPr>
          <w:spacing w:val="-3"/>
        </w:rPr>
        <w:t xml:space="preserve"> </w:t>
      </w:r>
      <w:r>
        <w:t>системы),</w:t>
      </w:r>
      <w:r>
        <w:rPr>
          <w:spacing w:val="2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решаемым</w:t>
      </w:r>
      <w:r>
        <w:rPr>
          <w:spacing w:val="-1"/>
        </w:rPr>
        <w:t xml:space="preserve"> </w:t>
      </w:r>
      <w:r>
        <w:t>задачам;</w:t>
      </w:r>
      <w:proofErr w:type="gramEnd"/>
    </w:p>
    <w:p w:rsidR="007D4986" w:rsidRDefault="00540F53">
      <w:pPr>
        <w:pStyle w:val="a3"/>
        <w:spacing w:line="360" w:lineRule="auto"/>
        <w:ind w:right="99"/>
      </w:pPr>
      <w:r>
        <w:t>сопоставлять и анализировать географические карты различной тематики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экономических, природных и </w:t>
      </w:r>
      <w:proofErr w:type="gramStart"/>
      <w:r>
        <w:t>экологических процессов</w:t>
      </w:r>
      <w:proofErr w:type="gramEnd"/>
      <w:r>
        <w:t xml:space="preserve"> и явлений на территории регионов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отдельных</w:t>
      </w:r>
      <w:r>
        <w:rPr>
          <w:spacing w:val="2"/>
        </w:rPr>
        <w:t xml:space="preserve"> </w:t>
      </w:r>
      <w:r>
        <w:t>стран;</w:t>
      </w:r>
    </w:p>
    <w:p w:rsidR="007D4986" w:rsidRDefault="00540F53">
      <w:pPr>
        <w:pStyle w:val="a3"/>
        <w:tabs>
          <w:tab w:val="left" w:pos="1920"/>
          <w:tab w:val="left" w:pos="2354"/>
          <w:tab w:val="left" w:pos="3119"/>
          <w:tab w:val="left" w:pos="3195"/>
          <w:tab w:val="left" w:pos="4046"/>
          <w:tab w:val="left" w:pos="5057"/>
          <w:tab w:val="left" w:pos="5898"/>
          <w:tab w:val="left" w:pos="6264"/>
          <w:tab w:val="left" w:pos="7133"/>
          <w:tab w:val="left" w:pos="8225"/>
          <w:tab w:val="left" w:pos="8284"/>
          <w:tab w:val="left" w:pos="8649"/>
        </w:tabs>
        <w:spacing w:line="360" w:lineRule="auto"/>
        <w:ind w:right="107"/>
        <w:jc w:val="right"/>
      </w:pPr>
      <w:r>
        <w:t>определять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сравнивать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географическим</w:t>
      </w:r>
      <w:r>
        <w:rPr>
          <w:spacing w:val="50"/>
        </w:rPr>
        <w:t xml:space="preserve"> </w:t>
      </w:r>
      <w:r>
        <w:t>картам</w:t>
      </w:r>
      <w:r>
        <w:rPr>
          <w:spacing w:val="49"/>
        </w:rPr>
        <w:t xml:space="preserve"> </w:t>
      </w:r>
      <w:r>
        <w:t>разного</w:t>
      </w:r>
      <w:r>
        <w:rPr>
          <w:spacing w:val="51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7"/>
        </w:rPr>
        <w:t xml:space="preserve"> </w:t>
      </w:r>
      <w:r>
        <w:t>регионы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страны,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географические</w:t>
      </w:r>
      <w:r>
        <w:rPr>
          <w:spacing w:val="7"/>
        </w:rPr>
        <w:t xml:space="preserve"> </w:t>
      </w:r>
      <w:r>
        <w:t>процессы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происходящие</w:t>
      </w:r>
      <w:r>
        <w:tab/>
        <w:t>в</w:t>
      </w:r>
      <w:r>
        <w:tab/>
        <w:t>них;</w:t>
      </w:r>
      <w:r>
        <w:tab/>
        <w:t>географические</w:t>
      </w:r>
      <w:r>
        <w:tab/>
        <w:t>факторы</w:t>
      </w:r>
      <w:r>
        <w:tab/>
        <w:t>международной</w:t>
      </w:r>
      <w:r>
        <w:tab/>
        <w:t>хозяйственной</w:t>
      </w:r>
      <w:r>
        <w:rPr>
          <w:spacing w:val="-57"/>
        </w:rPr>
        <w:t xml:space="preserve"> </w:t>
      </w:r>
      <w:r>
        <w:t>специализации отдельных стран с использованием источников географической 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59"/>
        </w:rPr>
        <w:t xml:space="preserve"> </w:t>
      </w:r>
      <w:r>
        <w:t>информацию  о  регионах</w:t>
      </w:r>
      <w:r>
        <w:rPr>
          <w:spacing w:val="3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для 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практико-ориентированных</w:t>
      </w:r>
      <w:r>
        <w:tab/>
      </w:r>
      <w:r>
        <w:tab/>
        <w:t>задач;</w:t>
      </w:r>
      <w:r>
        <w:tab/>
        <w:t>самостоятельно</w:t>
      </w:r>
      <w:r>
        <w:tab/>
        <w:t>находить,</w:t>
      </w:r>
      <w:r>
        <w:tab/>
        <w:t>отбирать</w:t>
      </w:r>
      <w:r>
        <w:tab/>
      </w:r>
      <w:r>
        <w:tab/>
        <w:t>и</w:t>
      </w:r>
      <w:r>
        <w:tab/>
      </w:r>
      <w:r>
        <w:rPr>
          <w:spacing w:val="-1"/>
        </w:rPr>
        <w:t>применять</w:t>
      </w:r>
    </w:p>
    <w:p w:rsidR="007D4986" w:rsidRDefault="00540F53">
      <w:pPr>
        <w:pStyle w:val="a3"/>
        <w:ind w:firstLine="0"/>
      </w:pPr>
      <w:r>
        <w:t>различные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44"/>
        </w:tabs>
        <w:spacing w:before="137" w:line="360" w:lineRule="auto"/>
        <w:ind w:right="10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регионов мира и стран (в том числе и России), их обеспеченности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человеческими ресурсами; для изучения хозяйственного потенциала стран,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России);</w:t>
      </w:r>
    </w:p>
    <w:p w:rsidR="007D4986" w:rsidRDefault="00540F53">
      <w:pPr>
        <w:pStyle w:val="a3"/>
        <w:spacing w:before="2" w:line="360" w:lineRule="auto"/>
        <w:ind w:right="105"/>
      </w:pPr>
      <w:r>
        <w:t>представлять в различных формах (графики, таблицы, схемы, диаграммы, карты и др.)</w:t>
      </w:r>
      <w:r>
        <w:rPr>
          <w:spacing w:val="-57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изученных стран; их отраслевой и территориальной структуре их хозяйств, 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отраслей;</w:t>
      </w:r>
    </w:p>
    <w:p w:rsidR="007D4986" w:rsidRDefault="00540F53">
      <w:pPr>
        <w:pStyle w:val="a3"/>
        <w:spacing w:line="360" w:lineRule="auto"/>
        <w:ind w:right="109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:rsidR="007D4986" w:rsidRDefault="00540F53">
      <w:pPr>
        <w:pStyle w:val="a3"/>
        <w:spacing w:line="360" w:lineRule="auto"/>
        <w:ind w:right="112"/>
      </w:pPr>
      <w:r>
        <w:t>критически оценивать и интерпретировать информацию, получаемую из различных</w:t>
      </w:r>
      <w:r>
        <w:rPr>
          <w:spacing w:val="1"/>
        </w:rPr>
        <w:t xml:space="preserve"> </w:t>
      </w:r>
      <w:r>
        <w:t>источников;</w:t>
      </w:r>
    </w:p>
    <w:p w:rsidR="007D4986" w:rsidRDefault="00540F53">
      <w:pPr>
        <w:pStyle w:val="a3"/>
        <w:spacing w:line="360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before="1" w:line="360" w:lineRule="auto"/>
        <w:ind w:right="99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явлений и процессов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7D4986" w:rsidRDefault="007D4986">
      <w:pPr>
        <w:spacing w:line="360" w:lineRule="auto"/>
        <w:jc w:val="both"/>
        <w:rPr>
          <w:sz w:val="24"/>
        </w:rPr>
        <w:sectPr w:rsidR="007D4986">
          <w:pgSz w:w="11910" w:h="16840"/>
          <w:pgMar w:top="760" w:right="460" w:bottom="280" w:left="1600" w:header="720" w:footer="720" w:gutter="0"/>
          <w:cols w:space="720"/>
        </w:sectPr>
      </w:pPr>
    </w:p>
    <w:p w:rsidR="007D4986" w:rsidRDefault="00540F53">
      <w:pPr>
        <w:pStyle w:val="a3"/>
        <w:spacing w:before="68" w:line="360" w:lineRule="auto"/>
        <w:ind w:right="105"/>
      </w:pPr>
      <w:r>
        <w:lastRenderedPageBreak/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 хозяйства изученных стран, особенности международной специализации стран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57"/>
        </w:rPr>
        <w:t xml:space="preserve"> </w:t>
      </w:r>
      <w:r>
        <w:t>проблем человечества в различных странах с использованием источников географической</w:t>
      </w:r>
      <w:r>
        <w:rPr>
          <w:spacing w:val="1"/>
        </w:rPr>
        <w:t xml:space="preserve"> </w:t>
      </w:r>
      <w:r>
        <w:t>информации;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130"/>
        </w:tabs>
        <w:spacing w:line="360" w:lineRule="auto"/>
        <w:ind w:right="99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сущность и динамику важнейших социально-экономических и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политико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географическое</w:t>
      </w:r>
      <w:proofErr w:type="gramEnd"/>
      <w:r>
        <w:rPr>
          <w:sz w:val="24"/>
        </w:rPr>
        <w:t xml:space="preserve"> положение изученных регионов, стран и России; влияние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 на демографическую и социально-экономическую ситуацию в изученных странах;</w:t>
      </w:r>
      <w:r>
        <w:rPr>
          <w:spacing w:val="1"/>
          <w:sz w:val="24"/>
        </w:rPr>
        <w:t xml:space="preserve"> </w:t>
      </w:r>
      <w:r>
        <w:rPr>
          <w:sz w:val="24"/>
        </w:rPr>
        <w:t>роль России как крупнейшего поставщика топливно-энергетических и сырьевых ресурсов 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7D4986" w:rsidRDefault="00540F53">
      <w:pPr>
        <w:pStyle w:val="a4"/>
        <w:numPr>
          <w:ilvl w:val="0"/>
          <w:numId w:val="2"/>
        </w:numPr>
        <w:tabs>
          <w:tab w:val="left" w:pos="1250"/>
        </w:tabs>
        <w:spacing w:line="360" w:lineRule="auto"/>
        <w:ind w:right="101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D4986" w:rsidRDefault="00540F53">
      <w:pPr>
        <w:pStyle w:val="a3"/>
        <w:spacing w:line="360" w:lineRule="auto"/>
        <w:ind w:right="11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</w:p>
    <w:p w:rsidR="007D4986" w:rsidRDefault="00540F53">
      <w:pPr>
        <w:pStyle w:val="Heading1"/>
        <w:ind w:left="102"/>
        <w:jc w:val="both"/>
      </w:pPr>
      <w:r>
        <w:t>Программа</w:t>
      </w:r>
      <w:r>
        <w:rPr>
          <w:spacing w:val="-2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пособиями:</w:t>
      </w:r>
    </w:p>
    <w:p w:rsidR="007D4986" w:rsidRDefault="00540F53">
      <w:pPr>
        <w:pStyle w:val="a4"/>
        <w:numPr>
          <w:ilvl w:val="0"/>
          <w:numId w:val="1"/>
        </w:numPr>
        <w:tabs>
          <w:tab w:val="left" w:pos="1055"/>
        </w:tabs>
        <w:spacing w:before="135" w:line="360" w:lineRule="auto"/>
        <w:ind w:right="101" w:firstLine="707"/>
        <w:rPr>
          <w:sz w:val="24"/>
        </w:rPr>
      </w:pPr>
      <w:r>
        <w:rPr>
          <w:sz w:val="24"/>
        </w:rPr>
        <w:t>География: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учебник Ю.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Гладкий,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7"/>
          <w:sz w:val="24"/>
        </w:rPr>
        <w:t xml:space="preserve"> </w:t>
      </w:r>
      <w:r>
        <w:rPr>
          <w:sz w:val="24"/>
        </w:rPr>
        <w:t>5-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2023.: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карты.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(Полярная звезда);</w:t>
      </w:r>
    </w:p>
    <w:p w:rsidR="007D4986" w:rsidRDefault="00540F53">
      <w:pPr>
        <w:pStyle w:val="a4"/>
        <w:numPr>
          <w:ilvl w:val="0"/>
          <w:numId w:val="1"/>
        </w:numPr>
        <w:tabs>
          <w:tab w:val="left" w:pos="1055"/>
        </w:tabs>
        <w:spacing w:line="360" w:lineRule="auto"/>
        <w:ind w:right="101" w:firstLine="707"/>
        <w:rPr>
          <w:sz w:val="24"/>
        </w:rPr>
      </w:pPr>
      <w:r>
        <w:rPr>
          <w:sz w:val="24"/>
        </w:rPr>
        <w:t>География: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учебник Ю.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Гладкий,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Николина.</w:t>
      </w:r>
      <w:r>
        <w:rPr>
          <w:spacing w:val="7"/>
          <w:sz w:val="24"/>
        </w:rPr>
        <w:t xml:space="preserve"> </w:t>
      </w:r>
      <w:r>
        <w:rPr>
          <w:sz w:val="24"/>
        </w:rPr>
        <w:t>5-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2023.: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карты.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(Полярная звезда);</w:t>
      </w:r>
    </w:p>
    <w:p w:rsidR="007D4986" w:rsidRDefault="00540F53">
      <w:pPr>
        <w:pStyle w:val="a4"/>
        <w:numPr>
          <w:ilvl w:val="0"/>
          <w:numId w:val="1"/>
        </w:numPr>
        <w:tabs>
          <w:tab w:val="left" w:pos="1050"/>
        </w:tabs>
        <w:ind w:left="1050" w:right="0" w:hanging="240"/>
        <w:rPr>
          <w:sz w:val="24"/>
        </w:rPr>
      </w:pP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 (Русское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слово).</w:t>
      </w:r>
    </w:p>
    <w:p w:rsidR="007D4986" w:rsidRDefault="007D4986">
      <w:pPr>
        <w:pStyle w:val="a3"/>
        <w:ind w:left="0" w:firstLine="0"/>
        <w:jc w:val="left"/>
        <w:rPr>
          <w:sz w:val="20"/>
        </w:rPr>
      </w:pPr>
    </w:p>
    <w:p w:rsidR="007D4986" w:rsidRDefault="007D4986">
      <w:pPr>
        <w:pStyle w:val="a3"/>
        <w:ind w:left="0" w:firstLine="0"/>
        <w:jc w:val="left"/>
        <w:rPr>
          <w:sz w:val="20"/>
        </w:rPr>
      </w:pPr>
    </w:p>
    <w:p w:rsidR="007D4986" w:rsidRDefault="007D4986">
      <w:pPr>
        <w:pStyle w:val="a3"/>
        <w:ind w:left="0" w:firstLine="0"/>
        <w:jc w:val="left"/>
        <w:rPr>
          <w:sz w:val="20"/>
        </w:rPr>
      </w:pPr>
    </w:p>
    <w:p w:rsidR="007D4986" w:rsidRDefault="007D4986">
      <w:pPr>
        <w:pStyle w:val="a3"/>
        <w:ind w:left="0" w:firstLine="0"/>
        <w:jc w:val="left"/>
        <w:rPr>
          <w:sz w:val="20"/>
        </w:rPr>
      </w:pPr>
    </w:p>
    <w:p w:rsidR="007D4986" w:rsidRDefault="007D4986">
      <w:pPr>
        <w:pStyle w:val="a3"/>
        <w:spacing w:before="10"/>
        <w:ind w:left="0" w:firstLine="0"/>
        <w:jc w:val="left"/>
        <w:rPr>
          <w:sz w:val="15"/>
        </w:rPr>
      </w:pPr>
    </w:p>
    <w:sectPr w:rsidR="007D4986" w:rsidSect="007D4986"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D8A"/>
    <w:multiLevelType w:val="hybridMultilevel"/>
    <w:tmpl w:val="427A9A3C"/>
    <w:lvl w:ilvl="0" w:tplc="5ACA4F42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8AAA8">
      <w:numFmt w:val="bullet"/>
      <w:lvlText w:val="•"/>
      <w:lvlJc w:val="left"/>
      <w:pPr>
        <w:ind w:left="1074" w:hanging="271"/>
      </w:pPr>
      <w:rPr>
        <w:rFonts w:hint="default"/>
        <w:lang w:val="ru-RU" w:eastAsia="en-US" w:bidi="ar-SA"/>
      </w:rPr>
    </w:lvl>
    <w:lvl w:ilvl="2" w:tplc="71568C7E">
      <w:numFmt w:val="bullet"/>
      <w:lvlText w:val="•"/>
      <w:lvlJc w:val="left"/>
      <w:pPr>
        <w:ind w:left="2049" w:hanging="271"/>
      </w:pPr>
      <w:rPr>
        <w:rFonts w:hint="default"/>
        <w:lang w:val="ru-RU" w:eastAsia="en-US" w:bidi="ar-SA"/>
      </w:rPr>
    </w:lvl>
    <w:lvl w:ilvl="3" w:tplc="2A16E134">
      <w:numFmt w:val="bullet"/>
      <w:lvlText w:val="•"/>
      <w:lvlJc w:val="left"/>
      <w:pPr>
        <w:ind w:left="3023" w:hanging="271"/>
      </w:pPr>
      <w:rPr>
        <w:rFonts w:hint="default"/>
        <w:lang w:val="ru-RU" w:eastAsia="en-US" w:bidi="ar-SA"/>
      </w:rPr>
    </w:lvl>
    <w:lvl w:ilvl="4" w:tplc="4646509A">
      <w:numFmt w:val="bullet"/>
      <w:lvlText w:val="•"/>
      <w:lvlJc w:val="left"/>
      <w:pPr>
        <w:ind w:left="3998" w:hanging="271"/>
      </w:pPr>
      <w:rPr>
        <w:rFonts w:hint="default"/>
        <w:lang w:val="ru-RU" w:eastAsia="en-US" w:bidi="ar-SA"/>
      </w:rPr>
    </w:lvl>
    <w:lvl w:ilvl="5" w:tplc="839EDEAC">
      <w:numFmt w:val="bullet"/>
      <w:lvlText w:val="•"/>
      <w:lvlJc w:val="left"/>
      <w:pPr>
        <w:ind w:left="4973" w:hanging="271"/>
      </w:pPr>
      <w:rPr>
        <w:rFonts w:hint="default"/>
        <w:lang w:val="ru-RU" w:eastAsia="en-US" w:bidi="ar-SA"/>
      </w:rPr>
    </w:lvl>
    <w:lvl w:ilvl="6" w:tplc="26060C5A">
      <w:numFmt w:val="bullet"/>
      <w:lvlText w:val="•"/>
      <w:lvlJc w:val="left"/>
      <w:pPr>
        <w:ind w:left="5947" w:hanging="271"/>
      </w:pPr>
      <w:rPr>
        <w:rFonts w:hint="default"/>
        <w:lang w:val="ru-RU" w:eastAsia="en-US" w:bidi="ar-SA"/>
      </w:rPr>
    </w:lvl>
    <w:lvl w:ilvl="7" w:tplc="4E384668">
      <w:numFmt w:val="bullet"/>
      <w:lvlText w:val="•"/>
      <w:lvlJc w:val="left"/>
      <w:pPr>
        <w:ind w:left="6922" w:hanging="271"/>
      </w:pPr>
      <w:rPr>
        <w:rFonts w:hint="default"/>
        <w:lang w:val="ru-RU" w:eastAsia="en-US" w:bidi="ar-SA"/>
      </w:rPr>
    </w:lvl>
    <w:lvl w:ilvl="8" w:tplc="6D98E8A2">
      <w:numFmt w:val="bullet"/>
      <w:lvlText w:val="•"/>
      <w:lvlJc w:val="left"/>
      <w:pPr>
        <w:ind w:left="7897" w:hanging="271"/>
      </w:pPr>
      <w:rPr>
        <w:rFonts w:hint="default"/>
        <w:lang w:val="ru-RU" w:eastAsia="en-US" w:bidi="ar-SA"/>
      </w:rPr>
    </w:lvl>
  </w:abstractNum>
  <w:abstractNum w:abstractNumId="1">
    <w:nsid w:val="19406C3C"/>
    <w:multiLevelType w:val="hybridMultilevel"/>
    <w:tmpl w:val="30F0B322"/>
    <w:lvl w:ilvl="0" w:tplc="A564914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4B3DE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D98EC8C4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933E2024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6C8215D6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23B2C9F4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33C69F6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D1DC6C8A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4580A4BA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2">
    <w:nsid w:val="4BBD5792"/>
    <w:multiLevelType w:val="hybridMultilevel"/>
    <w:tmpl w:val="F496E89A"/>
    <w:lvl w:ilvl="0" w:tplc="1BEEE1D6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A7ECA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9E5CBC6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FD1CAB1E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1D163334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D69231F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D7042EEE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C5B2FB52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2C38CA20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abstractNum w:abstractNumId="3">
    <w:nsid w:val="752B4F9A"/>
    <w:multiLevelType w:val="hybridMultilevel"/>
    <w:tmpl w:val="F870A382"/>
    <w:lvl w:ilvl="0" w:tplc="3C004D20">
      <w:start w:val="1"/>
      <w:numFmt w:val="decimal"/>
      <w:lvlText w:val="%1)"/>
      <w:lvlJc w:val="left"/>
      <w:pPr>
        <w:ind w:left="10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2A34C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0B589E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5808A60C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AEA685D2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36C218A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2362A9EA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05746E9A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A0B01850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abstractNum w:abstractNumId="4">
    <w:nsid w:val="76474FB2"/>
    <w:multiLevelType w:val="hybridMultilevel"/>
    <w:tmpl w:val="4B32272E"/>
    <w:lvl w:ilvl="0" w:tplc="901AAB0C">
      <w:start w:val="1"/>
      <w:numFmt w:val="decimal"/>
      <w:lvlText w:val="%1)"/>
      <w:lvlJc w:val="left"/>
      <w:pPr>
        <w:ind w:left="10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2E938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985C6F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1144A508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CA42DD5A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4498CCBE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41C48E64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FE3CE120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1D8AB298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4986"/>
    <w:rsid w:val="00212316"/>
    <w:rsid w:val="00540F53"/>
    <w:rsid w:val="007D4986"/>
    <w:rsid w:val="00A10DA4"/>
    <w:rsid w:val="00CA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9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986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D4986"/>
    <w:pPr>
      <w:spacing w:before="4"/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4986"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dcterms:created xsi:type="dcterms:W3CDTF">2024-02-22T11:09:00Z</dcterms:created>
  <dcterms:modified xsi:type="dcterms:W3CDTF">2024-02-22T11:38:00Z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