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E9" w:rsidRDefault="003D42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-1718310</wp:posOffset>
            </wp:positionV>
            <wp:extent cx="6978015" cy="9039225"/>
            <wp:effectExtent l="1047750" t="0" r="1022985" b="0"/>
            <wp:wrapNone/>
            <wp:docPr id="1" name="Рисунок 0" descr="физическая 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ческая культур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78015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72AD1" w:rsidRDefault="00C72AD1" w:rsidP="00C72A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казеннное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</w:t>
      </w:r>
    </w:p>
    <w:p w:rsidR="00C72AD1" w:rsidRDefault="00C72AD1" w:rsidP="00C72A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«Круглянская средняя общеобразовательная школа»</w:t>
      </w:r>
    </w:p>
    <w:p w:rsidR="00C72AD1" w:rsidRDefault="00C72AD1" w:rsidP="00C72A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75"/>
        <w:gridCol w:w="4675"/>
      </w:tblGrid>
      <w:tr w:rsidR="00C72AD1" w:rsidTr="0045239A">
        <w:trPr>
          <w:trHeight w:val="26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1" w:rsidRDefault="00C72AD1" w:rsidP="00C72A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C72AD1" w:rsidRDefault="00C72AD1" w:rsidP="00C7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C72AD1" w:rsidRDefault="00C72AD1" w:rsidP="00C7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C72AD1" w:rsidRDefault="00C72AD1" w:rsidP="00C7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          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от 30.08.23 г.                                                              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                                                            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1" w:rsidRDefault="00C72AD1" w:rsidP="00C72AD1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C72AD1" w:rsidRDefault="00C72AD1" w:rsidP="00C7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«Круглянская СОШ»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30.08.23 г.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C72AD1" w:rsidRDefault="00C72AD1" w:rsidP="00C72A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1" w:rsidRDefault="00C72AD1" w:rsidP="00C72A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 школы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Т.И.Фомичёва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</w:t>
            </w:r>
          </w:p>
          <w:p w:rsidR="00C72AD1" w:rsidRDefault="00C72AD1" w:rsidP="00C72AD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:rsidR="00C72AD1" w:rsidRDefault="00C72AD1" w:rsidP="00C72A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72AD1" w:rsidRDefault="00C72AD1" w:rsidP="00C72A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2AD1" w:rsidRDefault="00C72AD1" w:rsidP="00C72AD1">
      <w:pPr>
        <w:widowControl w:val="0"/>
        <w:autoSpaceDE w:val="0"/>
        <w:autoSpaceDN w:val="0"/>
        <w:spacing w:before="90" w:after="0" w:line="240" w:lineRule="auto"/>
        <w:ind w:right="-167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Адаптированная рабочая программа</w:t>
      </w:r>
    </w:p>
    <w:p w:rsidR="00C72AD1" w:rsidRDefault="00C72AD1" w:rsidP="00C72AD1">
      <w:pPr>
        <w:widowControl w:val="0"/>
        <w:autoSpaceDE w:val="0"/>
        <w:autoSpaceDN w:val="0"/>
        <w:spacing w:before="95"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учебного  предмета «физическая культура»</w:t>
      </w:r>
    </w:p>
    <w:p w:rsidR="00C72AD1" w:rsidRDefault="00C72AD1" w:rsidP="00C72AD1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обучающейся 3класса  </w:t>
      </w:r>
    </w:p>
    <w:p w:rsidR="00C72AD1" w:rsidRDefault="00C72AD1" w:rsidP="00C72AD1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2023-2024учебный год</w:t>
      </w:r>
    </w:p>
    <w:p w:rsidR="00C72AD1" w:rsidRDefault="00C72AD1" w:rsidP="00C72AD1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AD1" w:rsidRDefault="00C72AD1" w:rsidP="00C72A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учителем</w:t>
      </w:r>
    </w:p>
    <w:p w:rsidR="004620BF" w:rsidRDefault="00C72AD1" w:rsidP="00C72A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Ильченко Н.</w:t>
      </w:r>
    </w:p>
    <w:p w:rsidR="00C72AD1" w:rsidRPr="00C72AD1" w:rsidRDefault="00C72AD1" w:rsidP="00C72A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4620BF" w:rsidRPr="00C72AD1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AD1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Рабочая программа по физической культуре для 3 класса разработана на основе:</w:t>
      </w:r>
    </w:p>
    <w:p w:rsidR="004620BF" w:rsidRPr="004620BF" w:rsidRDefault="004620BF" w:rsidP="00462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ственного образовательного стандарта начального общего обра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зования (Приказ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образования"; приказ 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№ 19707 от 04 февраля 2011 г. «О внесении изменений в ФГОС начального общего образования»);</w:t>
      </w:r>
    </w:p>
    <w:p w:rsidR="004620BF" w:rsidRPr="004620BF" w:rsidRDefault="004620BF" w:rsidP="00462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образовательной программы основного общего образования ОУ;</w:t>
      </w:r>
    </w:p>
    <w:p w:rsidR="004620BF" w:rsidRPr="004620BF" w:rsidRDefault="004620BF" w:rsidP="004620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</w:t>
      </w:r>
    </w:p>
    <w:p w:rsidR="00C72AD1" w:rsidRDefault="004620BF" w:rsidP="00C72A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5A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Учебного плана </w:t>
      </w:r>
      <w:r w:rsidR="00B65A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МКОУ « Круглянская СОШ»</w:t>
      </w:r>
      <w:proofErr w:type="gramStart"/>
      <w:r w:rsidR="00B65A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72A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4620BF" w:rsidRPr="004620BF" w:rsidRDefault="004620BF" w:rsidP="00C72AD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учебная программа предназначена для учащихся 3 класса (вариант 2) и является одним из основных учебных предметов федеральной части учебного плана школы на учебный год. Программа направлена на развитие и коррекцию познавательной деятельности учащихся с тяжелой степенью умственной отсталости. В зависимости от формы обучения программа может быть модернизирована под дистанционное обучение.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двигательной активности детей и обучение использованию полученных навыков в повседневной жизни, оптимизации физического состояния и развития ребенка.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адаптивной физкультуры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Формирование и совершенствование основных и прикладных двигательных навыков;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туристических навыков, умения кататься на велосипеде, ходить на лыжах, плавать, играть в подвижные и спортивные игры;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Укрепление и сохранение здоровья детей, профилактика болезней и возникновения вторичных заболеваний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развитие двигательных функций (способности к самостоятельному передвижению), формирование фонда жизненно важных движений, игровой деятельности.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Воспитательные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Коррекционно-компенсаторные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преодоление двигательных нарушений, нормализация мышечного тонуса.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Лечебно-оздоровительные и профилактические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сохранение здоровья, повышение физиологической активности органов и систем профилактика осложняющих расстройств (стойких вегетативно-сосудистых и соматических нарушений).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повышение толерантности к нагрузке, развитие физических способностей, расширение объема мышечно-двигательных представлений и двигательной памяти.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данной группой детей выстраивается на принципах индивидуально-дифференцированного подхода, с учётом характера заболеваний.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3 классе без отметочное обучение. Основная цель, которого сформировать и развить деятельность детей, сделать педагогический процесс гуманным и направленным на развитие личности ребёнка. В течение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безотметочного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 проводятся диагностики уровня усвоения знаний и умений учащихся.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проводится диагностика уровня усвоения знаний и умений учащихся. Она состоит из анализа двух этапов: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 – стартовая диагностика - сентябрь.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выявить уровень физического развития учащихся и готовность к освоению программного материала.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 – итоговая диагностика - май.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выявление уровня физического развития учащихся и правильность выполнения техники упражнений.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этапов диагностики фиксируются в сводной таблице достижений предметных результатов.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итогам каждого этапа диагностики заполняется графа знаком, представленным в виде баллов: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баллов – не проявил данное умение (не научился).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 – демонстрирует умение только с помощью учителя (частично научился).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балла – допускает ошибки при демонстрации умений, требуется частичная помощь учителя.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балла – демонстрирует в работе данное умение самостоятельно.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дают возможность получить объективную информацию об уровне усвоения знаний, умений и навыков учащихся; запланировать индивидуальную и групповую работу с учащимися в дальнейшем обучении.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достижений, обучающихся с умственной отсталостью (интеллектуальными нарушениями) пред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метных результатов осуществляется на принципах ин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аль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и дифференцированного подходов. Усвоенные обу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ющимися даже незначительные по объему и эле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тарные по содержанию знания и умения должны выполнять кор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рек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он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но-раз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щую функцию.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II. Общая характеристика учебного предмета с учетом особенностей его освоения обучающимися.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Ключевой направленностью учебного предмета адаптивная физическая культура является формирование базовых учебных действий на основе предметного содержания, а именно формирование готовности у детей к овладению содержанием АООП образования для обучающихся с умственной отсталостью (вариант 2). Формирование базовых учебных действий.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предмета отражено в четырех разделах: «Физическая подготовка», «Коррекционные подвижные игры», «Плавание», «Велосипедная подготовка».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Освоение физической подготовки предусмотрено в первой четверти и предполагается освоение: построений и перестроений, общеразвивающих и корригирующих упражнений, ходьбы и бега, прыжков, ползаний,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подлезаний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передача предметов. Занятия по этому разделу могут проводиться не только в спортивном зале, но, и на открытой спортивной площадке, это обеспечивает решение задач по расширению образовательного пространства за пределами образовательного учреждения.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раздела «Коррекционные подвижные игры» предусмотрено во второй четверти и построено с учетом скорости освоения учащимися правил игры (одна подвижная игра осваивается два урока). Предложены подвижные игры с бегом, прыжками и мячом. В этом разделе используются и коррекционные игры следующей направленности: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способности вести совместные действия с партнером;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тактильной чувствительности;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активизация психических процессов: восприятия, внимания, памяти;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речевой деятельности, способности к звукоподражанию.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«Плавание» основными задачами ставится познакомить детей с правилами личной гигиены, выполнению имитационных движений для плавания руками и ногами.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«Велосипедная подготовка» размещен в четвертой четверти, в процессе уроков проходит освоение знаний устройства велосипеда.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одного комплекса общеразвивающих и корригирующих упражнений, а также коррекционной подвижной игры происходит в течение двух уроков. Подбор предметов для общеразвивающих упражнений, а также коррекционных подвижных игр производится в зависимости от индивидуального психофизического состояния обучающихся.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содержание разделов построено с учетом закономерностей формирования двигательных умений у детей с тяжелыми множественными нарушениями развития: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этап – </w:t>
      </w:r>
      <w:r w:rsidRPr="004620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ознакомление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двигательным действием на этом этапе используются словесные методы (рассказ, описание, объяснение, разбор) и наглядные методы (непосредственный, опосредованный, замедленный показ).</w:t>
      </w:r>
      <w:proofErr w:type="gramEnd"/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этап – </w:t>
      </w:r>
      <w:r w:rsidRPr="004620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начальное разучивание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используется метод упражнения, контактный метод обучения в сочетании со 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словесным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физического сопровождения и т.д.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этап – </w:t>
      </w:r>
      <w:r w:rsidRPr="004620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углубленное разучивание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четвертый этап – </w:t>
      </w:r>
      <w:r w:rsidRPr="004620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повторение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используются словесный (задание, указание и др.), целостный метод с отработкой отдельных частей по ходу выполнения упражнения, игровой.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пятый этап – </w:t>
      </w:r>
      <w:r w:rsidRPr="004620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закрепление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используются игровой метод, целостный и т.д.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каждого из этапов может индивидуально корректироваться. Но, как правило, на первом уроке происходит ознакомление с новым движением и его начальное разучивание. На втором уроке углубленное разучивание и повторение. Поэтому, для формирования и закрепления разучиваемых движений содержание каждого урока повторяется дважды. Предусмотрены следующие виды деятельности на уроке: словесные: объяснения, словесные инструкции, распоряжения, команды и т.д.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III. Описание места учебного предмета в учебном плане.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Предметная область Физическая культура входит в число обязательных предметных областей учебного плана и для 2 варианта ее освоение обеспечивается в рамках учебного плана АООП предмета адаптивная физическая культура. В примерном годовом учебном плане АООП (вариант 2) для обучающихся с умственной отсталостью (интеллектуальными нарушениями) – третьего класса предусмотрено 68 часов в год, 2 часа в неделю. Продолжительность учебного года составляет 34 недели по 3ччаса в неделю, в соответствии с годовым календарным учебным графиком и учебным планом учебного заведения на учебный год.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IV.Ожидаемые</w:t>
      </w:r>
      <w:proofErr w:type="spellEnd"/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личностные и предметные результаты освоения учебного предмета.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личностные результаты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основы персональной идентичности, осознание своей принадлежности к определенному полу, осознание себя как «Я»;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социально-эмоциональное участие в процессе общения и совместной деятельности;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формирование уважительного отношения к окружающим;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овладение начальными навыками адаптации в динамично изменяющемся и развивающемся мире;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формирование эстетических потребностей, ценностей и чувств;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предметные результаты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Восприятие собственного тела, осознание своих физических возможностей и ограничений: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 освоение двигательных навыков, последовательности движений, развитие координационных способностей;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 совершенствование физических качеств: ловкости, силы, быстроты, выносливости;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 умение радоваться успехам: выше прыгнул, быстрее пробежал и др.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Освоение доступных видов физкультурно-спортивной деятельности: ходьба на лыжах, игры,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 интерес к определенным видам физкультурно-спортивной деятельности: ходьба на лыжах, спортивные и подвижные игры, физическая подготовка;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 умение передвигаться на лыжах, играть в подвижные игры и др.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Соотнесение самочувствия с настроением, собственной активностью, самостоятельностью и независимостью: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 умение определять свое самочувствие в связи с физической нагрузкой: усталость, болевые ощущения, др.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Базовые учебные действия (БУД).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психофизического развития детей определяются нарушениями в освоении ими </w:t>
      </w: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базовых учебных действий (БУД).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формирования базовых учебных действий направлена на развитие способности овладевать содержанием адаптированной основной общеобразовательной программой общего образования для обучающихся с умственной отсталостью (интеллектуальными нарушениями - вариант 2) и включает следующие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1.Подготовку ребенка к эмоциональному, коммуникативному взаимодействию.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2.Формирование учебного поведения:</w:t>
      </w:r>
    </w:p>
    <w:p w:rsidR="004620BF" w:rsidRPr="004620BF" w:rsidRDefault="004620BF" w:rsidP="004620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направленность взгляда (на лице говорящего взрослого, на задание);</w:t>
      </w:r>
    </w:p>
    <w:p w:rsidR="004620BF" w:rsidRPr="004620BF" w:rsidRDefault="004620BF" w:rsidP="004620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выполнять инструкции педагога;</w:t>
      </w:r>
    </w:p>
    <w:p w:rsidR="004620BF" w:rsidRPr="004620BF" w:rsidRDefault="004620BF" w:rsidP="004620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по назначению учебных материалов;</w:t>
      </w:r>
    </w:p>
    <w:p w:rsidR="004620BF" w:rsidRPr="004620BF" w:rsidRDefault="004620BF" w:rsidP="004620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выполнять действия по образцу и по подражанию.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3.Формирование умения выполнять задание:</w:t>
      </w:r>
    </w:p>
    <w:p w:rsidR="004620BF" w:rsidRPr="004620BF" w:rsidRDefault="004620BF" w:rsidP="00462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определенного периода времени;</w:t>
      </w:r>
    </w:p>
    <w:p w:rsidR="004620BF" w:rsidRPr="004620BF" w:rsidRDefault="004620BF" w:rsidP="00462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начала до конца;</w:t>
      </w:r>
    </w:p>
    <w:p w:rsidR="004620BF" w:rsidRPr="004620BF" w:rsidRDefault="004620BF" w:rsidP="00462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заданными качественными параметрами.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4.Формирование умения самостоятельно переходить от одного задания (упражнения, действия) к другому в соответствии заданием на занятии.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поставленных задач происходит как на занятиях по учебным предметам, так и на специально организованных коррекционных занятиях в рамках учебного плана.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Ожидаемые личностные результаты: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себя как ученика, заинтересованного посещением школы, обучением, занятиями;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себя как одноклассника, друга;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-самостоятельность в выполнении учебных заданий, поручений, договоренностей;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готовность к безопасному поведению в обществе.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Ожидаемые коммуникативные результаты: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вступать в контакт и работать в коллективе (учитель – ученик, ученик – ученик, ученик – класс, учитель-класс);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принятые ритуалы социального взаимодействия с одноклассниками и учителем;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обращаться за помощью и принимать помощь;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слушать и понимать инструкцию к учебному заданию в разных видах деятельности.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Ожидаемые регулятивные результаты: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входить и выходить из учебного помещения со звонком;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ориентироваться в пространстве спортзала (учебного помещения);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пользоваться спортивным инвентарем;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передвигаться по школе, находить свой класс, другие необходимые помещения;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использовать ритуалы школьного поведения (стоять в строю, передвигаться строем, играть в игры);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работать с учебным инвентарем;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следовать предложенному плану, работать в общем темпе.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Ожидаемые познавательные результаты: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сравнивать, классифицировать на наглядном материале;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пользоваться знаками, терминами, предметами- заместителями;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наблюдать;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работать с информацией (понимать изображение, устное высказывание, элементарное схематическое изображение, 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предъявленные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бумажных и электронных и других носителях).</w:t>
      </w:r>
    </w:p>
    <w:p w:rsidR="004620BF" w:rsidRPr="004620BF" w:rsidRDefault="00C72AD1" w:rsidP="00C72A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</w:t>
      </w:r>
      <w:r w:rsidR="004620BF"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V. </w:t>
      </w:r>
      <w:r w:rsidR="004620BF"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умеренной, тяжёлой и глубокой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умственной отсталостью (интеллектуальными нарушениями), тяжёлыми и множественными нарушениями развития (вариант 2)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</w:t>
      </w:r>
      <w:r w:rsidR="00C72A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тана для проведения 98 уроков (3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ч. неделю) в течение учебного года, рабочая программа школы разработана для проведения 102 уроков в течение учебного года (3 часа в неделю, 34 учебные недели).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внесении изменений в авторскую программу и их обоснование: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 полном объёме соответствует авторской программе.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Согласно 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Годовому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учебному планы школы АООП разработана для проведения 102 уроков в течение учебного года (3 часа в неделю, 34 учебные недели).</w:t>
      </w:r>
    </w:p>
    <w:p w:rsidR="004620BF" w:rsidRPr="004620BF" w:rsidRDefault="004620BF" w:rsidP="00C72A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Плавание.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движений ногами, лежа на животе, на спине. Выполнение движений руками, лежа на животе, на спине. Чередование поворота головы с дыханием.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Коррекционные подвижные игры.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Узнавание волейбольного мяча.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Коррекционные игры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«Найди предмет в зале», «Руки все помнят»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«На ощупь» , «Море ,берег». Соблюдение правил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подвижных игр</w:t>
      </w:r>
      <w:proofErr w:type="gramStart"/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«Догони меня, Перепрыгни через ров, «Мой веселый звонкий мяч», «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Ловишки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Соблюдение последовательности 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действий в игре-эстафете «Полоса препятствий»: бег по скамейке, прыжки через кирпичики,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пролазание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туннелю, бег, передача эстафеты. Соблюдение последовательности действий в игре-эстафете «Собери пирамидку»: бег к пирамидке, надевание кольца</w:t>
      </w: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в обратную сторону, передача эстафеты. Соблюдение правил игры «Бросай-ка». Соблюдение последовательности действий в игре-эстафете «Строим дом».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Велосипедная подготовка.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Узнавание (различение) составных частей трехколесного велосипеда: руль, колесо, педали, седло, рама, цепь. Соблюдение последовательности действий при посадке на трехколесный велосипед.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Лыжная подготовка.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Узнавание (различение) лыжного инвентаря (лыжи, палки, ботинки). Транспортировка лыжного инвентаря. Соблюдение последовательности действий при креплении ботинок к лыжам.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Стояние на параллельно лежащих лыжах. Выполнение ступающего шага: шаговые движения на месте, продвижение вперед приставным шагом. Выполнение скользящего шага без палок друг за другом. Выполнение скользящего шага по учебному кругу.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Туризм</w:t>
      </w: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Узнавание (различение) предметов туристического инвентаря (рюкзак, спальный мешок, туристический коврик, палатка, котелок, тренога). Соблюдение последовательности действий при складывании вещей в рюкзак (например, банка тушенки, обувь, одежда, набор походной посуды, средства личной гигиены).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Физическая подготовка.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Построения и перестроения.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исходного положения для построения и перестроения: основная стойка, стойка «ноги на ширине плеч» («ноги на ширине ступни»). Построение в колонну по одному, в одну шеренгу, перестроение из шеренги в круг. Размыкание на вытянутые руки в стороны, на вытянутые руки вперед. Повороты на месте в разные стороны. Ходьба в колонне по одному. Бег в колонне.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Общеразвивающие и корригирующие упражнения.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Дыхательные упражнения: произвольный вдох (выдох) через рот (нос), произвольный вдох через нос (рот), выдох через рот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(нос). 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 Сгибание пальцев в кулак на одной руке с одновременным разгибанием на другой руке. Круговые движения кистью. Сгибание фаланг пальцев. Одновременные (поочередные) движения руками в исходных положениях «стоя», «сидя», «лежа» (на боку, на спине, на животе): вперед, назад, в стороны, вверх, вниз, круговые движения. Круговые движения руками в исходном положении «руки к плечам». Движения плечами вперед (назад, вверх, вниз). Движения головой: наклоны вперед (назад, в стороны), повороты, круговые движения. Поднимание головы в положении «лежа на животе». 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Наклоны туловища вперед (в стороны, назад). Повороты туловища вправо (влево). Круговые движения прямыми руками вперед (назад). Наклоны туловища в сочетании с поворотами. Стояние на коленях.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Приседание. Ползание на четвереньках. Поочередные (одновременные) движения ногами: поднимание (отведение) прямых (согнутых) ног, круговые движения. Переход из положения «лежа» в положение «сидя» (из положения «сидя» в положение «лежа»). Ходьба по доске, лежащей на полу. Ходьба по гимнастической скамейке: широкой (узкой) поверхности гимнастической скамейки, ровной (наклонной) поверхности гимнастической скамейки, движущейся поверхности, с предметами (препятствиями).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на двух ногах (с одной ноги на другую). Стойка у вертикальной плоскости в правильной осанке. Движение руками и ногами, стоя у вертикальной плоскости: отведение рук в стороны, поднимание вверх и возвращение в исходное положение, поочередное поднимание ног вперед, отведение в стороны. Отход от стены с сохранением правильной осанки.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Ходьба и бег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Ходьба ровным шагом, на носках, пятках, высоко поднимая бедро, захлестывая голень, приставным шагом, широким шагом, в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полуприседе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приседе. Ходьба в умеренном (медленном, быстром) темпе. Ходьба с изменением темпа, направления движения. Бег в умеренном (медленном, быстром) темпе. Бег с изменением темпа и направления движения. Преодоление препятствий при ходьбе (беге).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Прыжки.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Прыжки на двух ногах на месте (с поворотами, с движениями рук), с продвижением вперед (назад, вправо, влево). Прыжки на одной ноге на месте, с продвижением вперед (назад, вправо, влево). 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Ползание, </w:t>
      </w:r>
      <w:proofErr w:type="spellStart"/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подлезание</w:t>
      </w:r>
      <w:proofErr w:type="spellEnd"/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лазание, </w:t>
      </w:r>
      <w:proofErr w:type="spellStart"/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перелезание</w:t>
      </w:r>
      <w:proofErr w:type="spellEnd"/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Ползание на животе, на четвереньках.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Подлезание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препятствия (на животе, на четвереньках.),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перелезание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препятствия.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Броски, ловля, метание, передача предметов и перенос груза.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Передача предметов в шеренге (по кругу, в колонне, стенку) двумя руками. Бросание мяча на дальность. Сбивание предметов большим (малым) мячом.</w:t>
      </w:r>
    </w:p>
    <w:p w:rsidR="004620BF" w:rsidRPr="004620BF" w:rsidRDefault="00C72AD1" w:rsidP="00C72A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VI</w:t>
      </w:r>
      <w:r w:rsidR="004620BF"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C72AD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4620B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Тематический план 3 класс</w:t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9"/>
        <w:gridCol w:w="1672"/>
        <w:gridCol w:w="1671"/>
        <w:gridCol w:w="1671"/>
        <w:gridCol w:w="1671"/>
        <w:gridCol w:w="1671"/>
      </w:tblGrid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программы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 четверть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ІІ четверть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ІІІ четверть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ІV четверть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подготовка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Коррекционные и подвижные игры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Лыжи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Плавание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Туризм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Велосипедная подготовка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620BF" w:rsidRPr="004620BF" w:rsidTr="004620B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4620BF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20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</w:tbl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VΙΙ. Материально-технического обеспечения образовательной деятельности.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проведения:</w:t>
      </w:r>
    </w:p>
    <w:p w:rsidR="004620BF" w:rsidRPr="004620BF" w:rsidRDefault="004620BF" w:rsidP="004620B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Спортивная площадка;</w:t>
      </w:r>
    </w:p>
    <w:p w:rsidR="004620BF" w:rsidRPr="004620BF" w:rsidRDefault="004620BF" w:rsidP="004620B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(для теоретических занятий);</w:t>
      </w:r>
    </w:p>
    <w:p w:rsidR="004620BF" w:rsidRPr="004620BF" w:rsidRDefault="004620BF" w:rsidP="004620B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зал.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Инвентарь: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волейбольные мячи, волейбольные стойки, фишки, скакалки, теннисные мячи, малые мячи, футбольные мячи, баскетбольные мячи, гимнастическая стенка, гимнастические скамейки, лыжи, палочки лыжные, щиты с кольцами, секундомер, гимнастические маты, обручи.</w:t>
      </w:r>
    </w:p>
    <w:p w:rsidR="004620BF" w:rsidRPr="004620BF" w:rsidRDefault="004620BF" w:rsidP="0046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F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Техническое оснащение: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 магнитофон, интерактивная доска, наглядные пособия.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2AD1" w:rsidRDefault="00C72AD1" w:rsidP="00C72A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C72A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ΙX. Информационно-методическое обеспечение.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Информационно-методическое обеспечение образования обучающихся с умственной отсталостью, с ТМНР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СИПР, организацией образовательного процесса и обеспечения условий его осуществления.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Информационно-методическое обеспечение образовательного процесса включает:</w:t>
      </w:r>
    </w:p>
    <w:p w:rsidR="004620BF" w:rsidRPr="004620BF" w:rsidRDefault="004620BF" w:rsidP="004620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необходимую нормативную правовую базу образования </w:t>
      </w:r>
      <w:proofErr w:type="gram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620BF" w:rsidRPr="004620BF" w:rsidRDefault="004620BF" w:rsidP="004620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характеристики предполагаемых информационных связей участников образовательного процесса;</w:t>
      </w:r>
    </w:p>
    <w:p w:rsidR="004620BF" w:rsidRPr="004620BF" w:rsidRDefault="004620BF" w:rsidP="004620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 к информационным ресурсам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4620BF" w:rsidRPr="004620BF" w:rsidRDefault="004620BF" w:rsidP="004620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4620BF" w:rsidRPr="004620BF" w:rsidRDefault="004620BF" w:rsidP="004620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Учебная литература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Учебник:</w:t>
      </w: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Лях В.И. «Мой друг – физкультура» Просвещение 2013г.</w:t>
      </w:r>
    </w:p>
    <w:p w:rsidR="004620BF" w:rsidRPr="004620BF" w:rsidRDefault="004620BF" w:rsidP="004620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Научно - методическая литература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Программы специальных (коррекционных) образовательных учреждений VIII вида. Авторы программ: Белов В.Н., Кувшинов В.С., Мозговой В.М. под ред. И.М.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Бгажноковой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2013 г.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Примерная программа по физической культуре для учащихся специальной медицинской группы 1-4, классы. Авторы-составители: Матвеев А.П., Петрова Т.В.,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Каверкина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Л.В. «Дрофа», 2005 г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Программа для специальных (коррекционных) общеобразовательных учреждений VIII вида по физическому воспитанию под редакцией Мозгового В.М. «Дрофа», 2009.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Настольная книга учителя физической культуры (2003 г.) В книге даны полные сведения необходимые учителю, программные и нормативные документы, материалы по обновлению содержания образования, по проведению итоговой аттестации, спортивно- оздоровительные мероприятия, рекомендации по организации занятий с учащимися специальной медицинской группы, образцы оформления документации по технике безопасности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Коррекционное обучение как основа личностного развития аномальных дошкольников. / Под ред. Л.П.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Носковой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М.: Педагогика, 2007</w:t>
      </w:r>
    </w:p>
    <w:p w:rsidR="004620BF" w:rsidRPr="004620BF" w:rsidRDefault="004620BF" w:rsidP="004620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Психологические вопросы коррекционной работы в коррекционной школе. / Под редакцией Ж.И.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Шиф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М.: Педагогика, 2011.</w:t>
      </w:r>
    </w:p>
    <w:p w:rsidR="004620BF" w:rsidRPr="004620BF" w:rsidRDefault="004620BF" w:rsidP="004620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Коррекционно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развивающая направленность обучения и воспитания умственно отсталых детей. Сборник научных трудов. – М.: Изд-во МГПИ им. В.И. Ленина, 2003.</w:t>
      </w:r>
    </w:p>
    <w:p w:rsidR="004620BF" w:rsidRPr="004620BF" w:rsidRDefault="004620BF" w:rsidP="004620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 Н.Ф. Как сохранить и укрепить здоровье младших школьников [Текст] / Н.Ф. Дик. – М.: Феникс, 2008. – 311 с.</w:t>
      </w:r>
    </w:p>
    <w:p w:rsidR="004620BF" w:rsidRPr="004620BF" w:rsidRDefault="004620BF" w:rsidP="004620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Дмитриев А.А</w:t>
      </w: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Проблемы укрепления здоровья и психофизического развития учащихся начальных классов специальных (коррекционных) школ VIII вида / А.А. Дмитриев, С.И. Веневцев // Диагностика, коррекция,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валеология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специальном (коррекционном) образовании. - Красноярск: РИО КГПУ, 1999. - С. 30 - 44.</w:t>
      </w:r>
    </w:p>
    <w:p w:rsidR="004620BF" w:rsidRPr="004620BF" w:rsidRDefault="004620BF" w:rsidP="004620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Екжанова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Коррекционно-развивающее обучение и воспитание [Текст] / Е.А.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Екжанова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Е.А.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Стребелева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2005. – 272 с.</w:t>
      </w:r>
    </w:p>
    <w:p w:rsidR="004620BF" w:rsidRPr="004620BF" w:rsidRDefault="004620BF" w:rsidP="004620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 и образование [Электронный ресурс]: </w:t>
      </w:r>
      <w:r w:rsidRPr="004620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www.valeo.edu.ru</w:t>
      </w:r>
    </w:p>
    <w:p w:rsidR="004620BF" w:rsidRPr="004620BF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 учащихся</w:t>
      </w:r>
    </w:p>
    <w:p w:rsidR="004620BF" w:rsidRPr="004620BF" w:rsidRDefault="004620BF" w:rsidP="00462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Сиканова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Н.С. Коррекционно-развивающие занятия, направленные на формирование культуры здоровья и здорового образа жизни детей [Текст] / Н. С.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Сиканова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Л. М. Тарасенко // Коррекционная педагогика. – 2010. - №5. - С. 82 - 86.</w:t>
      </w:r>
    </w:p>
    <w:p w:rsidR="004620BF" w:rsidRPr="004620BF" w:rsidRDefault="004620BF" w:rsidP="00462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Сермеев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Б.В. Спортсменам о воспитании гибкости /Б.В.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Сермеев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// Здоровье нации: Сб. материалов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Науч. </w:t>
      </w:r>
      <w:proofErr w:type="spellStart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Конгр</w:t>
      </w:r>
      <w:proofErr w:type="spellEnd"/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М., 1970. - С. 32.</w:t>
      </w:r>
    </w:p>
    <w:p w:rsidR="004620BF" w:rsidRPr="004620BF" w:rsidRDefault="004620BF" w:rsidP="00462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20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 физическая культура в школе. 2012 – 2013год.</w:t>
      </w:r>
    </w:p>
    <w:p w:rsidR="004620BF" w:rsidRPr="00C72AD1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AD1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Календарно-тематический план</w:t>
      </w:r>
    </w:p>
    <w:p w:rsidR="004620BF" w:rsidRPr="00C72AD1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2AD1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по адаптированной физкультуре для 3кл. 2вариант</w:t>
      </w:r>
    </w:p>
    <w:p w:rsidR="004620BF" w:rsidRPr="00C72AD1" w:rsidRDefault="004620BF" w:rsidP="004620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1016"/>
        <w:gridCol w:w="8904"/>
        <w:gridCol w:w="1379"/>
        <w:gridCol w:w="797"/>
        <w:gridCol w:w="1011"/>
        <w:gridCol w:w="1732"/>
      </w:tblGrid>
      <w:tr w:rsidR="004620BF" w:rsidRPr="00C72AD1" w:rsidTr="005D281D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8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4620BF" w:rsidRPr="00C72AD1" w:rsidTr="005D28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620BF" w:rsidRPr="00C72AD1" w:rsidRDefault="004620BF" w:rsidP="0046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620BF" w:rsidRPr="00C72AD1" w:rsidRDefault="004620BF" w:rsidP="0046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620BF" w:rsidRPr="00C72AD1" w:rsidRDefault="004620BF" w:rsidP="0046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620BF" w:rsidRPr="00C72AD1" w:rsidRDefault="004620BF" w:rsidP="0046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20BF" w:rsidRPr="00C72AD1" w:rsidRDefault="004620BF" w:rsidP="0046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Лёгкая атлетика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0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на уроках адаптивной физкультуры.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поведения, форма одежды, правила личной гигиены.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5.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Построение в шеренгу по одному, взявшись за руки по команде «Становись» 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«Равняйся» «Смирно» «Вольно».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под счет. Ходьба на носках, на пятках. Подвижная игра «Два мороза».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под счет. Ходьба на носках, на пятках. Обычный бег. Подвижная игра «Вызов номера».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ходьбы. Бег с ускорением. Ходьба с высоким подниманием бедра.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Обычный бег. Бег с ускорением. Подвижная игра «Зайцы в огороде»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Ходьба стайкой за учителем, держась за руки: между предметами по звуковому сигналу с сохранением правильной осанки.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в медленном и быстром темпе с сохранением правильной осанки. Коррекционная игра «Перемена мест»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по линии на носках и пятках на внутреннем и внешнем своде стопы. Комплекс упражнение на осанку.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с различными положениями рук сохранением правильной осанки.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на одной ноге, на двух на месте. Прыжки с продвижением вперед.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с продвижением вперед. Подвижная игра «Лисы и куры».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из положения: стоя грудью в направления метания. Подвижная игра «К своим флажкам».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54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из положения: стоя грудью в направления метания на заданное расстояние. Подвижная игра «Кто дальше бросит».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Коррекционные подвижные игры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D281D" w:rsidP="005D281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на уроках адаптивной физкультуры.</w:t>
            </w:r>
          </w:p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при проведении игр.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10.</w:t>
            </w: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 подвижных игр. Подвижная игра «Зайцы в огороде».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Эстафетная палочка.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Коррекционная игра «Перемена мест». Эстафетный бег.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Подвижная игра «Вызов номера». Коррекционная игра «Перемена мест».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Подвижная игра «Лисы и куры».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Коррекционные игры: «Найди предмет в зале». Подвижная игра «Воробышки и вороны»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Подвижная игра «Волки и овцы». Коррекционная игра «На ощупь»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Коррекционная игра «Море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берег». Подвижная игра «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Командная эстафета. Подвижные игры «Вызов номера».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5D281D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D281D" w:rsidP="005D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D1">
              <w:rPr>
                <w:rFonts w:ascii="Times New Roman" w:hAnsi="Times New Roman" w:cs="Times New Roman"/>
                <w:sz w:val="24"/>
                <w:szCs w:val="24"/>
              </w:rPr>
              <w:t xml:space="preserve"> Игра «Пятнашки», «Кто быстрее».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D281D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D281D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C72AD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C72AD1">
              <w:rPr>
                <w:rFonts w:ascii="Times New Roman" w:hAnsi="Times New Roman" w:cs="Times New Roman"/>
                <w:sz w:val="24"/>
                <w:szCs w:val="24"/>
              </w:rPr>
              <w:t>Рыбки», «Точно в мишень», « Быстро по местам», «К своим флажкам»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8.1</w:t>
            </w:r>
            <w:r w:rsid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5D281D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  <w:p w:rsidR="005D281D" w:rsidRPr="00C72AD1" w:rsidRDefault="005D281D" w:rsidP="005D281D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D281D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и подвижные игры с бегом, </w:t>
            </w:r>
            <w:proofErr w:type="gramStart"/>
            <w:r w:rsidRPr="00C72AD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72AD1">
              <w:rPr>
                <w:rFonts w:ascii="Times New Roman" w:hAnsi="Times New Roman" w:cs="Times New Roman"/>
                <w:sz w:val="24"/>
                <w:szCs w:val="24"/>
              </w:rPr>
              <w:t>рыжками. Эстафета «Вызов номеров»</w:t>
            </w:r>
            <w:proofErr w:type="gramStart"/>
            <w:r w:rsidRPr="00C72A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2AD1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быстрее», « Третий лишний».                                                                                        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D281D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9.1</w:t>
            </w:r>
            <w:r w:rsid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Лёгкая атлетика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Бросок мяча снизу на месте. Игра «Школа мяча».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Ловля мяча на месте. Передача мяча снизу на месте. Игра «Передай 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другому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мячами. Игра «Играй, игра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мяч не теряй».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Бросок мяча снизу на месте в щит. Эстафеты с мячами. Игра «Попади в обруч».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снизу на месте. Ведение мяча на месте. Эстафеты с мячами.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22.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на месте. Эстафеты с мячами. Игра «Мяч водящему».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Гимнастика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Инструктаж по ТБ. Основная стойка. 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в колону по одному, в шеренгу, в круг.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Группировка. Игра «Лисы и куры».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стойка. Группировка. Перекаты в группировке, лежа на животе и из упора стоя на коленях. Игра «Гуси-лебеди»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стойка. Группировка. Перекаты в группировке, лежа на животе. ОРУ. Игра «Совушка»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30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по гимнастической скамейке. Перешагивание через мячи. Игра «Змейка».</w:t>
            </w:r>
          </w:p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Подтягивание, лежа на животе по гимнастической скамейке. Игра «Ниточка и иголочка».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Коррекционные подвижные игры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Узнавание волейбольного мяча. Игра «Мой весёлый звонкий мяч»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Коррекционные игры: «Найди предмет в зале», «Бросай-ка»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подвижных игр: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«Догони меня», «Перепрыгни через ров»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подвижных игр: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«Руки все помнят», «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Соблюдение последовательности действий в игре-эстафете «Полоса препятствий»: бег по скамейке, прыжки через кирпичики,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пролазание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туннелю, бег, передача эстафеты. Игра «Гуси-лебеди»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Соблюдение последовательности действий в игре-эстафете «Полоса препятствий»: бег по скамейке, прыжки через кирпичики,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пролазание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туннелю, бег, передача эстафеты. Игра «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в игре-эстафете «Собери пирамидку»: бег к пирамидке, надевание кольца</w:t>
            </w: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, 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обратную сторону, передача эстафеты.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Коррекционная игра «Найди предмет в зале»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в игре-эстафете «Собери пирамидку»: бег к пирамидке, надевание кольца</w:t>
            </w: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, 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обратную сторону, передача эстафеты.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Коррекционная игра « Найди предмет в зале»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 игры «Бросай-ка». Соблюдение последовательности действий в игре-эстафете «Строим дом».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 игры «Бросай-ка». Соблюдение последовательности действий в игре-эстафете «Строим дом».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Командная эстафета «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Передай-садись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Подвижная игра «Совушка»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Плавание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Выполнение движений ногами, лежа на животе, на спине. Игра «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движений руками, лежа на животе, на спине. Чередование поворота головы с дыханием. Коррекционная игра «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Море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,б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ерег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55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Гимнастика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Выполнение команд «Шире шаг!», «Чаще шаг!», «Реже!», «На первый-второй рассчитайся!». Перекаты и группировка с последующей опорой руками за головой. 2–3 кувырка вперед. ОРУ. Игра «Что изменилось?». Развитие координационных способностей.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Перекаты и группировка с последующей опорой руками за головой. 2–3 кувырка вперед. Стойка на лопатках. Мост из положения, лежа на спине. ОРУ. Игра «Что изменилось?». Развитие координационных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Перекаты и группировка с последующей опорой руками за головой. 2–3 кувырка вперед. Стойка на лопатках. Мост из положения, лежа на спине. ОРУ. Игра «Что изменилось?». Развитие координационных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в две шеренги. Перестроение из двух шеренг в два круга. Вис, стоя и лежа. ОРУ с обручами. Коррекционная игра «Море, берег». Развитие координационных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в две шеренги. Перестроение из двух шеренг в два круга. Вис, стоя и лежа. ОРУ с обручами. Коррекционная игра «На ощупь». Развитие координационных способностей.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Вис, стоя и лежа. Упражнения в упоре лежа на гимнастической скамейке. ОРУ с 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обручами.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«Волки и овцы». Развитие силовых способностей.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30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 на согнутых руках. Подтягивания в висе. Упражнения в упоре лежа на гимнастической скамейке. ОРУ с обручами. Подвижная игра «Космонавты»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»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Развитие 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</w:t>
            </w:r>
            <w:r w:rsid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Вис, стоя и лежа. Вис на согнутых руках. Подтягивания в висе. Упражнения в упоре лежа и стоя на коленях и в упоре на гимнастической скамейке. ОРУ с предметами. Подвижная игра «Отгадай, чей голосок»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Развитие 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Коррекционные подвижные игры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Соблюдение правил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подвижных игр: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«Догони меня», «Перепрыгни через ров» на снегу.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Коррекционные игры: «Найди предмет в зале», «Бросай-ка»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6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подвижных игр: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«Два Мороза», «Цепи кованы»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подвижных игр: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«Руки все помнят», «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в игре-эстафете «Кто первый на санках?»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Катание на санках. Взаимовыручка.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подвижных игр: «Два Мороза», эстафета на санках.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в игре-эстафете «Собери Снеговика»: бег к пирамидке, надевание кольца</w:t>
            </w: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, 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в обратную сторону, передача эстафеты.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Коррекционная игра « Найди предмет в снегу»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 игры «Бросай-ка». Соблюдение последовательности действий в игре-эстафете «Строим снежный дом».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22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Лыжная подготовка.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Переноска и надевание лыж. Закрепление.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Организующие команды и приемы. «Лыжи к ноге» «Лыжи на плечо»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27.2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Переноска лыж на плече и под рукой в колонне по одному.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C72A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28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передвижению на лыжах: надеть лыжи и закрепить на ногах, надеть правильно палки.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C72AD1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передвижению на лыжах: надеть лыжи и закрепить на ногах, надеть правильно палки.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5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команд в строю «Лыжи положить», «Лыжи взять»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6.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на месте с подниманием носков лыж. Ходьба приставным шагом.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Ступающий и скользящий шаг. Ступающий шаг без палок.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Ступающий шаг с палками.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Скользящий шаг без палок.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Скользящий шаг с палками.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19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Повороты переступанием. Подвижная игра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«Быстрый лыжник»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Подъёмы и спуски под склон. Лыжная прогулка.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593A3C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21</w:t>
            </w:r>
            <w:r w:rsidR="004620BF"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Лёгкая атлетика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Бег с изменением направления, ритма и темпа. Бег 10 м. Подвижная игра «К своим флажкам»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через несколько препятствий. Встречная эстафета. Бег с максимальной скоростью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(60 м).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Игра «Белые медведи». Развитие скоростных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через несколько препятствий. Встречная эстафета. Бег с максимальной скоростью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(60 м).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Игра «Эстафета зверей». Развитие скоростных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на результат </w:t>
            </w:r>
            <w:r w:rsidRPr="00C72AD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(30, 60 м).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Развитие</w:t>
            </w: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скоростных способностей. Игра «Смена сторон»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места. Эстафеты.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места, с разбега, с отталкиванием одной и приземлением на две.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малого мяча в цель с 2–3 метров.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набивного мяча из разных положений. Игра «Метко в цель»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Метание набивного мяча из разных положений. Игра «Метко в цель»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препятствие и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него с опорой на руки.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 натянутый шнур.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Лазание и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перелезание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гимнастическую скамейку с опорой на руки. </w:t>
            </w:r>
            <w:proofErr w:type="spell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гимнастический обруч.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Коррекционные подвижные игры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обручами. Игры «Заяц без логова», «Удочка». Эстафеты. Развитие скоростно-силовых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в движении. Игры «Кто обгонит», «Через кочки и пенечки». Эстафеты с мячами. Развитие скоростно-силовых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 с мячами. Игры «Наступление», «Метко в цель». Эстафеты с мячами.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Игры «Вызов номеров», «Защита укреплений». Эстафеты. Развитие скоростно-силовых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ОРУ. Игры «Кузнечики», «Попади в мяч». Эстафеты. Развитие скоростно-силовых способностей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Туризм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Узнавание (различение) предметов туристического инвентаря (рюкзак, спальный мешок, туристический коврик, палатка, котелок, тренога.</w:t>
            </w:r>
            <w:proofErr w:type="gramEnd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Соблюдение последовательности действий при складывании вещей в рюкзак (например, банка тушенки, обувь, одежда, набор походной посуды, средства личной гигиены).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складывании вещей в рюкзак (например, банка тушенки, обувь, одежда, набор походной посуды, средства личной гигиены). Турпоход.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Велосипедная подготовка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3ч.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Техника безопасности при езде на велосипеде. </w:t>
            </w:r>
            <w:proofErr w:type="gramStart"/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Узнавание (различение) составных частей трехколесного велосипеда: руль, колесо, педали, седло, рама, цепь..</w:t>
            </w:r>
            <w:proofErr w:type="gram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посадке на трехколесный велосипед. Катание на велосипеде без помощи.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последовательности действий при посадке на трехколесный велосипед.</w:t>
            </w:r>
          </w:p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Катание на велосипеде без помощи.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20BF" w:rsidRPr="00C72AD1" w:rsidTr="005D281D">
        <w:trPr>
          <w:trHeight w:val="4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2A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20BF" w:rsidRPr="00C72AD1" w:rsidRDefault="004620BF" w:rsidP="00462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575E9" w:rsidRPr="00C72AD1" w:rsidRDefault="005575E9"/>
    <w:sectPr w:rsidR="005575E9" w:rsidRPr="00C72AD1" w:rsidSect="00462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BD4"/>
    <w:multiLevelType w:val="multilevel"/>
    <w:tmpl w:val="42E0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F3A90"/>
    <w:multiLevelType w:val="multilevel"/>
    <w:tmpl w:val="E52C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73ED5"/>
    <w:multiLevelType w:val="multilevel"/>
    <w:tmpl w:val="806C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F3551"/>
    <w:multiLevelType w:val="multilevel"/>
    <w:tmpl w:val="5A12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D4BAB"/>
    <w:multiLevelType w:val="multilevel"/>
    <w:tmpl w:val="54B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C1226"/>
    <w:multiLevelType w:val="multilevel"/>
    <w:tmpl w:val="FEA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C3C37"/>
    <w:multiLevelType w:val="multilevel"/>
    <w:tmpl w:val="6F14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353ED"/>
    <w:multiLevelType w:val="multilevel"/>
    <w:tmpl w:val="E63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915D4"/>
    <w:multiLevelType w:val="multilevel"/>
    <w:tmpl w:val="4E8C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B0"/>
    <w:rsid w:val="003D42E9"/>
    <w:rsid w:val="004140EE"/>
    <w:rsid w:val="0045239A"/>
    <w:rsid w:val="004620BF"/>
    <w:rsid w:val="005575E9"/>
    <w:rsid w:val="00593A3C"/>
    <w:rsid w:val="005D281D"/>
    <w:rsid w:val="006A38DA"/>
    <w:rsid w:val="006D0CB0"/>
    <w:rsid w:val="00963B85"/>
    <w:rsid w:val="00B65A8F"/>
    <w:rsid w:val="00C72AD1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20BF"/>
  </w:style>
  <w:style w:type="paragraph" w:styleId="a3">
    <w:name w:val="Normal (Web)"/>
    <w:basedOn w:val="a"/>
    <w:uiPriority w:val="99"/>
    <w:semiHidden/>
    <w:unhideWhenUsed/>
    <w:rsid w:val="0046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</dc:creator>
  <cp:keywords/>
  <dc:description/>
  <cp:lastModifiedBy>Qwerty</cp:lastModifiedBy>
  <cp:revision>10</cp:revision>
  <cp:lastPrinted>2024-02-21T06:06:00Z</cp:lastPrinted>
  <dcterms:created xsi:type="dcterms:W3CDTF">2023-09-11T13:44:00Z</dcterms:created>
  <dcterms:modified xsi:type="dcterms:W3CDTF">2024-02-22T06:49:00Z</dcterms:modified>
</cp:coreProperties>
</file>