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9312" w14:textId="77777777" w:rsidR="000077D3" w:rsidRDefault="000077D3" w:rsidP="00DC0311">
      <w:pPr>
        <w:pStyle w:val="a3"/>
        <w:shd w:val="clear" w:color="auto" w:fill="FFFFFF"/>
        <w:spacing w:after="0" w:afterAutospacing="0"/>
        <w:jc w:val="both"/>
        <w:rPr>
          <w:b/>
          <w:bCs/>
          <w:color w:val="052635"/>
          <w:sz w:val="28"/>
          <w:szCs w:val="28"/>
        </w:rPr>
      </w:pPr>
    </w:p>
    <w:p w14:paraId="3544B783" w14:textId="0FD22888" w:rsidR="00DC0311" w:rsidRPr="00743991" w:rsidRDefault="00DC0311" w:rsidP="00DC0311">
      <w:pPr>
        <w:pStyle w:val="a3"/>
        <w:shd w:val="clear" w:color="auto" w:fill="FFFFFF"/>
        <w:spacing w:after="0" w:afterAutospacing="0"/>
        <w:jc w:val="both"/>
        <w:rPr>
          <w:b/>
          <w:bCs/>
          <w:color w:val="052635"/>
          <w:sz w:val="28"/>
          <w:szCs w:val="28"/>
        </w:rPr>
      </w:pPr>
      <w:r w:rsidRPr="00743991">
        <w:rPr>
          <w:b/>
          <w:bCs/>
          <w:color w:val="052635"/>
          <w:sz w:val="28"/>
          <w:szCs w:val="28"/>
        </w:rPr>
        <w:t xml:space="preserve">                                   </w:t>
      </w:r>
      <w:r w:rsidR="00743991">
        <w:rPr>
          <w:b/>
          <w:bCs/>
          <w:color w:val="052635"/>
          <w:sz w:val="28"/>
          <w:szCs w:val="28"/>
        </w:rPr>
        <w:t xml:space="preserve"> </w:t>
      </w:r>
      <w:r w:rsidR="000077D3">
        <w:rPr>
          <w:b/>
          <w:bCs/>
          <w:color w:val="052635"/>
          <w:sz w:val="28"/>
          <w:szCs w:val="28"/>
        </w:rPr>
        <w:t xml:space="preserve">     </w:t>
      </w:r>
      <w:r w:rsidRPr="00743991">
        <w:rPr>
          <w:b/>
          <w:bCs/>
          <w:color w:val="052635"/>
          <w:sz w:val="28"/>
          <w:szCs w:val="28"/>
        </w:rPr>
        <w:t xml:space="preserve">  ГИМС напоминает</w:t>
      </w:r>
    </w:p>
    <w:p w14:paraId="2840DFA7" w14:textId="77777777" w:rsidR="00DC0311" w:rsidRPr="00743991" w:rsidRDefault="00DC0311" w:rsidP="0000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5BD0D2F2" w14:textId="77777777" w:rsidR="008B692D" w:rsidRPr="00743991" w:rsidRDefault="00B70E4F" w:rsidP="000077D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DC0311"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началом купаль</w:t>
      </w: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сезона на водоемах погибает</w:t>
      </w:r>
      <w:r w:rsidR="00DC0311"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большое количество людей. Основная причина гибели – купание в случайных</w:t>
      </w: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C0311"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неприспособленных местах, неумение плавать, купание в алкогольном состоянии, недостаточный контроль за детьми со стороны взрослых.</w:t>
      </w: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Помните, открытый водоем – это всегда риск. Но зная, как правильно вести себя на водоеме, можно избежать непредвиденных ситуаций.</w:t>
      </w:r>
      <w:r w:rsidR="008B692D"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Государственная инспекция по маломерным судам  ГУ МЧС России по Курганской области, напоминает основные правила поведения на воде:</w:t>
      </w:r>
    </w:p>
    <w:p w14:paraId="7539807A" w14:textId="77777777" w:rsidR="008B692D" w:rsidRPr="00743991" w:rsidRDefault="008B692D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Выбирайте для купания безопасные, специально оборудованные места.</w:t>
      </w:r>
    </w:p>
    <w:p w14:paraId="3A02BE1C" w14:textId="77777777" w:rsidR="008B692D" w:rsidRPr="00743991" w:rsidRDefault="008B692D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купайтесь в нетрезвом виде.</w:t>
      </w:r>
    </w:p>
    <w:p w14:paraId="16440055" w14:textId="77777777" w:rsidR="008B692D" w:rsidRPr="00743991" w:rsidRDefault="008B692D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заходите далеко в воду, если не умеете плавать,</w:t>
      </w:r>
    </w:p>
    <w:p w14:paraId="49CD6D48" w14:textId="77777777" w:rsidR="008B692D" w:rsidRPr="00743991" w:rsidRDefault="008B692D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ныряйте в незнакомых местах.</w:t>
      </w:r>
    </w:p>
    <w:p w14:paraId="68E64A08" w14:textId="77777777" w:rsidR="008B692D" w:rsidRPr="00743991" w:rsidRDefault="008B692D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Находясь в лодке, всегда одевайте спасательный жилет.</w:t>
      </w:r>
    </w:p>
    <w:p w14:paraId="65B2FDCE" w14:textId="77777777" w:rsidR="008B692D" w:rsidRPr="00743991" w:rsidRDefault="00835104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плавайте на самодельных пло</w:t>
      </w:r>
      <w:r w:rsidR="008B692D"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тах, досках</w:t>
      </w: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других предметах.</w:t>
      </w:r>
    </w:p>
    <w:p w14:paraId="1EBFAD11" w14:textId="77777777" w:rsidR="00835104" w:rsidRPr="00743991" w:rsidRDefault="00835104" w:rsidP="000077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9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приближайтесь к катерам, моторным лодкам.</w:t>
      </w:r>
      <w:r w:rsidRPr="00743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A5F27DD" w14:textId="77777777" w:rsidR="00835104" w:rsidRPr="00743991" w:rsidRDefault="00835104" w:rsidP="000077D3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891616" w14:textId="77777777" w:rsidR="00835104" w:rsidRPr="000077D3" w:rsidRDefault="00835104" w:rsidP="000077D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7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родители! Не отпускайте  детей без надзора взрослых к воде. Маленькие дети должны купаться только под присмотром взрослых.  Нельзя ни на минуту выпускать их из поля зрения. Ослабление внимания - причина несчастных случаев с детьми.  Взрослые должны рассказать детям о правильном поведении на воде, особенно если они отправляются в оздоровительный лагерь или туристические походы.</w:t>
      </w:r>
    </w:p>
    <w:p w14:paraId="5CCD6804" w14:textId="5FBA6791" w:rsidR="00DC0311" w:rsidRPr="00743991" w:rsidRDefault="00DC0311" w:rsidP="000077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C597D" w14:textId="2DC31C78" w:rsidR="00DC0311" w:rsidRPr="00743991" w:rsidRDefault="000077D3" w:rsidP="00DC0311">
      <w:pPr>
        <w:pStyle w:val="a3"/>
        <w:shd w:val="clear" w:color="auto" w:fill="FFFFFF"/>
        <w:spacing w:after="0" w:afterAutospacing="0"/>
        <w:ind w:left="-30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DC0311" w:rsidRPr="00743991">
        <w:rPr>
          <w:color w:val="333333"/>
          <w:sz w:val="28"/>
          <w:szCs w:val="28"/>
          <w:shd w:val="clear" w:color="auto" w:fill="FFFFFF"/>
        </w:rPr>
        <w:t xml:space="preserve">Госинспектор ГИМС       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DC0311" w:rsidRPr="00743991">
        <w:rPr>
          <w:color w:val="333333"/>
          <w:sz w:val="28"/>
          <w:szCs w:val="28"/>
          <w:shd w:val="clear" w:color="auto" w:fill="FFFFFF"/>
        </w:rPr>
        <w:t>Островских С.Г.</w:t>
      </w:r>
    </w:p>
    <w:p w14:paraId="0DA1E9CE" w14:textId="77777777" w:rsidR="00052CD2" w:rsidRPr="00743991" w:rsidRDefault="00052CD2">
      <w:pPr>
        <w:rPr>
          <w:rFonts w:ascii="Times New Roman" w:hAnsi="Times New Roman" w:cs="Times New Roman"/>
          <w:sz w:val="28"/>
          <w:szCs w:val="28"/>
        </w:rPr>
      </w:pPr>
    </w:p>
    <w:sectPr w:rsidR="00052CD2" w:rsidRPr="00743991" w:rsidSect="000077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2026"/>
    <w:multiLevelType w:val="hybridMultilevel"/>
    <w:tmpl w:val="28360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08"/>
    <w:rsid w:val="000077D3"/>
    <w:rsid w:val="00052CD2"/>
    <w:rsid w:val="006E6C08"/>
    <w:rsid w:val="00743991"/>
    <w:rsid w:val="0079652C"/>
    <w:rsid w:val="00835104"/>
    <w:rsid w:val="008B692D"/>
    <w:rsid w:val="00A6628A"/>
    <w:rsid w:val="00B70E4F"/>
    <w:rsid w:val="00D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3DC9"/>
  <w15:docId w15:val="{3BF30F28-EFF6-4D9C-B5A4-59F2A9D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C08"/>
  </w:style>
  <w:style w:type="paragraph" w:styleId="a3">
    <w:name w:val="Normal (Web)"/>
    <w:basedOn w:val="a"/>
    <w:uiPriority w:val="99"/>
    <w:semiHidden/>
    <w:unhideWhenUsed/>
    <w:rsid w:val="00DC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031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B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Скутина</cp:lastModifiedBy>
  <cp:revision>2</cp:revision>
  <dcterms:created xsi:type="dcterms:W3CDTF">2024-06-10T13:29:00Z</dcterms:created>
  <dcterms:modified xsi:type="dcterms:W3CDTF">2024-06-10T13:29:00Z</dcterms:modified>
</cp:coreProperties>
</file>